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D6" w:rsidRDefault="00161671">
      <w:pPr>
        <w:jc w:val="left"/>
        <w:rPr>
          <w:rFonts w:ascii="仿宋_GB2312" w:eastAsia="仿宋_GB2312" w:hAnsi="宋体" w:cs="宋体"/>
          <w:bCs/>
          <w:sz w:val="32"/>
          <w:szCs w:val="32"/>
        </w:rPr>
      </w:pPr>
      <w:r>
        <w:rPr>
          <w:rFonts w:ascii="仿宋_GB2312" w:eastAsia="仿宋_GB2312" w:hAnsi="宋体" w:cs="宋体" w:hint="eastAsia"/>
          <w:bCs/>
          <w:sz w:val="32"/>
          <w:szCs w:val="32"/>
        </w:rPr>
        <w:t>附件</w:t>
      </w:r>
      <w:r>
        <w:rPr>
          <w:rFonts w:ascii="仿宋_GB2312" w:eastAsia="仿宋_GB2312" w:hAnsi="宋体" w:cs="宋体" w:hint="eastAsia"/>
          <w:bCs/>
          <w:sz w:val="32"/>
          <w:szCs w:val="32"/>
        </w:rPr>
        <w:t>2</w:t>
      </w:r>
    </w:p>
    <w:p w:rsidR="002936D6" w:rsidRDefault="00161671">
      <w:pPr>
        <w:jc w:val="center"/>
        <w:rPr>
          <w:rFonts w:ascii="宋体" w:hAnsi="宋体" w:cs="宋体"/>
          <w:b/>
          <w:bCs/>
          <w:sz w:val="40"/>
          <w:szCs w:val="40"/>
        </w:rPr>
      </w:pPr>
      <w:r>
        <w:rPr>
          <w:rFonts w:ascii="宋体" w:hAnsi="宋体" w:cs="宋体" w:hint="eastAsia"/>
          <w:b/>
          <w:bCs/>
          <w:sz w:val="40"/>
          <w:szCs w:val="40"/>
        </w:rPr>
        <w:t>2020</w:t>
      </w:r>
      <w:r>
        <w:rPr>
          <w:rFonts w:ascii="宋体" w:hAnsi="宋体" w:cs="宋体" w:hint="eastAsia"/>
          <w:b/>
          <w:bCs/>
          <w:sz w:val="40"/>
          <w:szCs w:val="40"/>
        </w:rPr>
        <w:t>年度广州市专利工作专项资金（发展资金）</w:t>
      </w:r>
    </w:p>
    <w:p w:rsidR="002936D6" w:rsidRDefault="00BB0E8B">
      <w:pPr>
        <w:jc w:val="center"/>
        <w:rPr>
          <w:rFonts w:ascii="宋体" w:hAnsi="宋体" w:cs="宋体"/>
          <w:b/>
          <w:bCs/>
          <w:sz w:val="44"/>
          <w:szCs w:val="44"/>
        </w:rPr>
      </w:pPr>
      <w:r>
        <w:rPr>
          <w:rFonts w:ascii="宋体" w:hAnsi="宋体" w:cs="宋体" w:hint="eastAsia"/>
          <w:b/>
          <w:bCs/>
          <w:sz w:val="44"/>
          <w:szCs w:val="44"/>
        </w:rPr>
        <w:t>竞争性</w:t>
      </w:r>
      <w:r w:rsidR="00161671">
        <w:rPr>
          <w:rFonts w:ascii="宋体" w:hAnsi="宋体" w:cs="宋体" w:hint="eastAsia"/>
          <w:b/>
          <w:bCs/>
          <w:sz w:val="44"/>
          <w:szCs w:val="44"/>
        </w:rPr>
        <w:t>项目评分标准</w:t>
      </w:r>
    </w:p>
    <w:p w:rsidR="002936D6" w:rsidRDefault="002936D6">
      <w:pPr>
        <w:rPr>
          <w:rFonts w:ascii="宋体" w:hAnsi="宋体" w:cs="宋体"/>
          <w:b/>
          <w:bCs/>
          <w:sz w:val="32"/>
          <w:szCs w:val="32"/>
        </w:rPr>
      </w:pPr>
    </w:p>
    <w:p w:rsidR="002936D6" w:rsidRDefault="00161671">
      <w:pPr>
        <w:pStyle w:val="1"/>
        <w:spacing w:line="600" w:lineRule="exact"/>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sz w:val="32"/>
        </w:rPr>
        <w:t>知识产权信息分析利用项目</w:t>
      </w:r>
      <w:r>
        <w:rPr>
          <w:rFonts w:ascii="仿宋_GB2312" w:eastAsia="仿宋_GB2312" w:hAnsi="仿宋_GB2312" w:cs="仿宋_GB2312"/>
          <w:sz w:val="32"/>
          <w:szCs w:val="32"/>
        </w:rPr>
        <w:t>）</w:t>
      </w:r>
    </w:p>
    <w:p w:rsidR="002936D6" w:rsidRDefault="00161671">
      <w:pPr>
        <w:pStyle w:val="1"/>
        <w:spacing w:line="600" w:lineRule="exact"/>
        <w:rPr>
          <w:rFonts w:ascii="仿宋_GB2312" w:eastAsia="仿宋_GB2312" w:hAnsi="仿宋_GB2312" w:cs="仿宋_GB2312" w:hint="default"/>
          <w:sz w:val="32"/>
        </w:rPr>
      </w:pPr>
      <w:r>
        <w:rPr>
          <w:rFonts w:ascii="仿宋_GB2312" w:eastAsia="仿宋_GB2312" w:hAnsi="仿宋_GB2312" w:cs="仿宋_GB2312"/>
          <w:sz w:val="32"/>
          <w:szCs w:val="32"/>
        </w:rPr>
        <w:t>一、重点领域知识产权分析评议项目评分标准</w:t>
      </w:r>
      <w:r>
        <w:rPr>
          <w:rFonts w:ascii="仿宋_GB2312" w:eastAsia="仿宋_GB2312" w:hAnsi="仿宋_GB2312" w:cs="仿宋_GB2312"/>
          <w:sz w:val="32"/>
        </w:rPr>
        <w:t>........</w:t>
      </w:r>
      <w:r>
        <w:rPr>
          <w:rFonts w:ascii="仿宋_GB2312" w:eastAsia="仿宋_GB2312" w:hAnsi="仿宋_GB2312" w:cs="仿宋_GB2312"/>
          <w:sz w:val="32"/>
        </w:rPr>
        <w:t>（</w:t>
      </w:r>
      <w:r>
        <w:rPr>
          <w:rFonts w:ascii="仿宋_GB2312" w:eastAsia="仿宋_GB2312" w:hAnsi="仿宋_GB2312" w:cs="仿宋_GB2312"/>
          <w:sz w:val="32"/>
        </w:rPr>
        <w:t>1</w:t>
      </w:r>
      <w:r>
        <w:rPr>
          <w:rFonts w:ascii="仿宋_GB2312" w:eastAsia="仿宋_GB2312" w:hAnsi="仿宋_GB2312" w:cs="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cs="仿宋_GB2312"/>
          <w:sz w:val="32"/>
        </w:rPr>
        <w:t>二、</w:t>
      </w:r>
      <w:r>
        <w:rPr>
          <w:rFonts w:ascii="仿宋_GB2312" w:eastAsia="仿宋_GB2312" w:hAnsi="仿宋_GB2312" w:cs="仿宋_GB2312"/>
          <w:sz w:val="32"/>
          <w:szCs w:val="32"/>
        </w:rPr>
        <w:t>企业专利导航项目评分标准</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2</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cs="宋体" w:hint="default"/>
          <w:sz w:val="32"/>
          <w:szCs w:val="32"/>
        </w:rPr>
      </w:pPr>
      <w:r>
        <w:rPr>
          <w:rFonts w:ascii="仿宋_GB2312" w:eastAsia="仿宋_GB2312" w:hAnsi="仿宋_GB2312" w:cs="宋体"/>
          <w:sz w:val="32"/>
          <w:szCs w:val="32"/>
        </w:rPr>
        <w:t>（</w:t>
      </w:r>
      <w:r>
        <w:rPr>
          <w:rFonts w:ascii="仿宋_GB2312" w:eastAsia="仿宋_GB2312"/>
          <w:sz w:val="32"/>
        </w:rPr>
        <w:t>知识产权维权项目</w:t>
      </w:r>
      <w:r>
        <w:rPr>
          <w:rFonts w:ascii="仿宋_GB2312" w:eastAsia="仿宋_GB2312" w:hAnsi="仿宋_GB2312" w:cs="宋体"/>
          <w:sz w:val="32"/>
          <w:szCs w:val="32"/>
        </w:rPr>
        <w:t>）</w:t>
      </w:r>
    </w:p>
    <w:p w:rsidR="002936D6" w:rsidRDefault="00161671">
      <w:pPr>
        <w:pStyle w:val="1"/>
        <w:spacing w:line="600" w:lineRule="exact"/>
        <w:rPr>
          <w:rFonts w:ascii="仿宋_GB2312" w:eastAsia="仿宋_GB2312" w:hAnsi="仿宋_GB2312" w:cs="宋体" w:hint="default"/>
          <w:sz w:val="32"/>
          <w:szCs w:val="32"/>
        </w:rPr>
      </w:pPr>
      <w:r>
        <w:rPr>
          <w:rFonts w:ascii="仿宋_GB2312" w:eastAsia="仿宋_GB2312" w:hAnsi="仿宋_GB2312" w:cs="宋体"/>
          <w:sz w:val="32"/>
          <w:szCs w:val="32"/>
        </w:rPr>
        <w:t>三、</w:t>
      </w:r>
      <w:r>
        <w:rPr>
          <w:rFonts w:ascii="仿宋_GB2312" w:eastAsia="仿宋_GB2312"/>
          <w:sz w:val="32"/>
        </w:rPr>
        <w:t>企事业单位专利维权项目</w:t>
      </w:r>
      <w:r>
        <w:rPr>
          <w:rFonts w:ascii="仿宋_GB2312" w:eastAsia="仿宋_GB2312" w:hAnsi="仿宋_GB2312" w:cs="仿宋_GB2312"/>
          <w:sz w:val="32"/>
          <w:szCs w:val="32"/>
        </w:rPr>
        <w:t>评分标准</w:t>
      </w:r>
      <w:r>
        <w:rPr>
          <w:rFonts w:ascii="仿宋_GB2312" w:eastAsia="仿宋_GB2312" w:hAnsi="仿宋_GB2312"/>
          <w:sz w:val="32"/>
        </w:rPr>
        <w:t>..</w:t>
      </w:r>
      <w:r>
        <w:rPr>
          <w:rFonts w:ascii="仿宋_GB2312" w:eastAsia="仿宋_GB2312" w:hint="default"/>
          <w:sz w:val="32"/>
        </w:rPr>
        <w:t>............</w:t>
      </w:r>
      <w:r>
        <w:rPr>
          <w:rFonts w:ascii="仿宋_GB2312" w:eastAsia="仿宋_GB2312"/>
          <w:sz w:val="32"/>
        </w:rPr>
        <w:t>（</w:t>
      </w:r>
      <w:r>
        <w:rPr>
          <w:rFonts w:ascii="仿宋_GB2312" w:eastAsia="仿宋_GB2312"/>
          <w:sz w:val="32"/>
        </w:rPr>
        <w:t>3</w:t>
      </w:r>
      <w:r>
        <w:rPr>
          <w:rFonts w:ascii="仿宋_GB2312" w:eastAsia="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cs="宋体"/>
          <w:sz w:val="32"/>
          <w:szCs w:val="32"/>
        </w:rPr>
        <w:t>四、</w:t>
      </w:r>
      <w:r>
        <w:rPr>
          <w:rFonts w:ascii="仿宋_GB2312" w:eastAsia="仿宋_GB2312" w:hAnsi="仿宋_GB2312"/>
          <w:sz w:val="32"/>
        </w:rPr>
        <w:t>服务机构支持专利维权项目</w:t>
      </w:r>
      <w:r>
        <w:rPr>
          <w:rFonts w:ascii="仿宋_GB2312" w:eastAsia="仿宋_GB2312" w:hAnsi="仿宋_GB2312" w:cs="仿宋_GB2312"/>
          <w:sz w:val="32"/>
          <w:szCs w:val="32"/>
        </w:rPr>
        <w:t>评分标准</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4</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sz w:val="32"/>
        </w:rPr>
        <w:t>（</w:t>
      </w:r>
      <w:r>
        <w:rPr>
          <w:rFonts w:ascii="仿宋_GB2312" w:eastAsia="仿宋_GB2312"/>
          <w:sz w:val="32"/>
        </w:rPr>
        <w:t>知识产权保护机制建设项目</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cs="仿宋_GB2312" w:hint="default"/>
          <w:sz w:val="32"/>
          <w:szCs w:val="32"/>
        </w:rPr>
      </w:pPr>
      <w:r>
        <w:rPr>
          <w:rFonts w:ascii="仿宋_GB2312" w:eastAsia="仿宋_GB2312" w:hAnsi="仿宋_GB2312" w:cs="仿宋_GB2312"/>
          <w:sz w:val="32"/>
          <w:szCs w:val="32"/>
        </w:rPr>
        <w:t>五、</w:t>
      </w:r>
      <w:r>
        <w:rPr>
          <w:rFonts w:ascii="仿宋_GB2312" w:eastAsia="仿宋_GB2312" w:hAnsi="仿宋_GB2312"/>
          <w:sz w:val="32"/>
        </w:rPr>
        <w:t>知识产权保护规范化市场培育项目</w:t>
      </w:r>
      <w:r>
        <w:rPr>
          <w:rFonts w:ascii="仿宋_GB2312" w:eastAsia="仿宋_GB2312" w:hAnsi="仿宋_GB2312" w:cs="仿宋_GB2312"/>
          <w:sz w:val="32"/>
          <w:szCs w:val="32"/>
        </w:rPr>
        <w:t>评分标准</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5</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sz w:val="32"/>
        </w:rPr>
        <w:t>六、电商平台知识产权保护项目评分标准</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6</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sz w:val="32"/>
        </w:rPr>
        <w:t>七、会展知识产权保护项目评分标准</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7</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sz w:val="32"/>
        </w:rPr>
        <w:t>八、产业知识产权保护联盟项目评分标准</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8</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sz w:val="32"/>
        </w:rPr>
        <w:t>（</w:t>
      </w:r>
      <w:r>
        <w:rPr>
          <w:rFonts w:ascii="仿宋_GB2312" w:eastAsia="仿宋_GB2312"/>
          <w:sz w:val="32"/>
        </w:rPr>
        <w:t>知识产权试点示范项目</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cs="仿宋_GB2312"/>
          <w:sz w:val="32"/>
          <w:szCs w:val="32"/>
        </w:rPr>
        <w:t>九、知识产权试点学校项目评分标准</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9</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sz w:val="32"/>
        </w:rPr>
        <w:t>（</w:t>
      </w:r>
      <w:r>
        <w:rPr>
          <w:rFonts w:ascii="仿宋_GB2312" w:eastAsia="仿宋_GB2312"/>
          <w:sz w:val="32"/>
        </w:rPr>
        <w:t>知识产权公共服务项目</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sz w:val="32"/>
        </w:rPr>
        <w:t>十、中小微企业知识产权服务项目评分标准</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10</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2"/>
        </w:rPr>
      </w:pPr>
      <w:r>
        <w:rPr>
          <w:rFonts w:ascii="仿宋_GB2312" w:eastAsia="仿宋_GB2312" w:hAnsi="仿宋_GB2312"/>
          <w:sz w:val="32"/>
        </w:rPr>
        <w:t>十一、创新活动知识产权服务项目评分标准</w:t>
      </w:r>
      <w:r>
        <w:rPr>
          <w:rFonts w:ascii="仿宋_GB2312" w:eastAsia="仿宋_GB2312" w:hAnsi="仿宋_GB2312"/>
          <w:sz w:val="32"/>
        </w:rPr>
        <w:t>.........</w:t>
      </w:r>
      <w:r>
        <w:rPr>
          <w:rFonts w:ascii="仿宋_GB2312" w:eastAsia="仿宋_GB2312" w:hAnsi="仿宋_GB2312"/>
          <w:sz w:val="32"/>
        </w:rPr>
        <w:t>（</w:t>
      </w:r>
      <w:r>
        <w:rPr>
          <w:rFonts w:ascii="仿宋_GB2312" w:eastAsia="仿宋_GB2312" w:hAnsi="仿宋_GB2312"/>
          <w:sz w:val="32"/>
        </w:rPr>
        <w:t>11</w:t>
      </w:r>
      <w:r>
        <w:rPr>
          <w:rFonts w:ascii="仿宋_GB2312" w:eastAsia="仿宋_GB2312" w:hAnsi="仿宋_GB2312"/>
          <w:sz w:val="32"/>
        </w:rPr>
        <w:t>）</w:t>
      </w:r>
    </w:p>
    <w:p w:rsidR="002936D6" w:rsidRDefault="00161671">
      <w:pPr>
        <w:pStyle w:val="1"/>
        <w:spacing w:line="600" w:lineRule="exact"/>
        <w:rPr>
          <w:rFonts w:ascii="仿宋_GB2312" w:eastAsia="仿宋_GB2312" w:hAnsi="仿宋_GB2312" w:hint="default"/>
          <w:sz w:val="30"/>
        </w:rPr>
      </w:pPr>
      <w:r>
        <w:rPr>
          <w:rFonts w:ascii="仿宋_GB2312" w:eastAsia="仿宋_GB2312" w:hAnsi="仿宋_GB2312"/>
          <w:sz w:val="30"/>
        </w:rPr>
        <w:t>（</w:t>
      </w:r>
      <w:r>
        <w:rPr>
          <w:rFonts w:ascii="仿宋_GB2312" w:eastAsia="仿宋_GB2312"/>
          <w:sz w:val="32"/>
        </w:rPr>
        <w:t>知识产权重点工作推进计划项目</w:t>
      </w:r>
      <w:r>
        <w:rPr>
          <w:rFonts w:ascii="仿宋_GB2312" w:eastAsia="仿宋_GB2312" w:hAnsi="仿宋_GB2312"/>
          <w:sz w:val="30"/>
        </w:rPr>
        <w:t>）</w:t>
      </w:r>
    </w:p>
    <w:p w:rsidR="002936D6" w:rsidRDefault="00161671">
      <w:pPr>
        <w:pStyle w:val="1"/>
        <w:spacing w:line="600" w:lineRule="exact"/>
        <w:rPr>
          <w:rFonts w:ascii="仿宋_GB2312" w:eastAsia="仿宋_GB2312" w:hAnsi="仿宋_GB2312" w:hint="default"/>
          <w:sz w:val="30"/>
        </w:rPr>
      </w:pPr>
      <w:r>
        <w:rPr>
          <w:rFonts w:ascii="仿宋_GB2312" w:eastAsia="仿宋_GB2312" w:hAnsi="仿宋_GB2312"/>
          <w:sz w:val="30"/>
        </w:rPr>
        <w:t>十二、广州市知识产权“十四五”规划研究项目评分标准</w:t>
      </w:r>
      <w:r>
        <w:rPr>
          <w:rFonts w:ascii="仿宋_GB2312" w:eastAsia="仿宋_GB2312" w:hAnsi="仿宋_GB2312"/>
          <w:sz w:val="30"/>
        </w:rPr>
        <w:t>..</w:t>
      </w:r>
      <w:r>
        <w:rPr>
          <w:rFonts w:ascii="仿宋_GB2312" w:eastAsia="仿宋_GB2312" w:hAnsi="仿宋_GB2312"/>
          <w:sz w:val="30"/>
        </w:rPr>
        <w:t>（</w:t>
      </w:r>
      <w:r>
        <w:rPr>
          <w:rFonts w:ascii="仿宋_GB2312" w:eastAsia="仿宋_GB2312" w:hAnsi="仿宋_GB2312"/>
          <w:sz w:val="30"/>
        </w:rPr>
        <w:t>12</w:t>
      </w:r>
      <w:r>
        <w:rPr>
          <w:rFonts w:ascii="仿宋_GB2312" w:eastAsia="仿宋_GB2312" w:hAnsi="仿宋_GB2312"/>
          <w:sz w:val="30"/>
        </w:rPr>
        <w:t>）</w:t>
      </w:r>
    </w:p>
    <w:p w:rsidR="002936D6" w:rsidRDefault="00161671">
      <w:pPr>
        <w:pStyle w:val="1"/>
        <w:spacing w:line="600" w:lineRule="exact"/>
        <w:rPr>
          <w:rFonts w:ascii="仿宋_GB2312" w:eastAsia="仿宋_GB2312" w:hAnsi="仿宋_GB2312" w:hint="default"/>
          <w:sz w:val="32"/>
        </w:rPr>
        <w:sectPr w:rsidR="002936D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titlePg/>
          <w:docGrid w:type="lines" w:linePitch="312"/>
        </w:sectPr>
      </w:pPr>
      <w:r>
        <w:rPr>
          <w:rFonts w:ascii="仿宋_GB2312" w:eastAsia="仿宋_GB2312" w:hAnsi="仿宋_GB2312"/>
          <w:sz w:val="30"/>
        </w:rPr>
        <w:t>十三、广州市知识产权重点信息监控分析项目评分标准</w:t>
      </w:r>
      <w:r>
        <w:rPr>
          <w:rFonts w:ascii="仿宋_GB2312" w:eastAsia="仿宋_GB2312" w:hAnsi="仿宋_GB2312"/>
          <w:sz w:val="30"/>
        </w:rPr>
        <w:t>...</w:t>
      </w:r>
      <w:r>
        <w:rPr>
          <w:rFonts w:ascii="仿宋_GB2312" w:eastAsia="仿宋_GB2312" w:hAnsi="仿宋_GB2312"/>
          <w:sz w:val="30"/>
        </w:rPr>
        <w:t>（</w:t>
      </w:r>
      <w:r>
        <w:rPr>
          <w:rFonts w:ascii="仿宋_GB2312" w:eastAsia="仿宋_GB2312" w:hAnsi="仿宋_GB2312"/>
          <w:sz w:val="30"/>
        </w:rPr>
        <w:t>13</w:t>
      </w:r>
      <w:r>
        <w:rPr>
          <w:rFonts w:ascii="仿宋_GB2312" w:eastAsia="仿宋_GB2312" w:hAnsi="仿宋_GB2312"/>
          <w:sz w:val="30"/>
        </w:rPr>
        <w:t>）</w:t>
      </w:r>
    </w:p>
    <w:p w:rsidR="002936D6" w:rsidRDefault="00161671">
      <w:pPr>
        <w:pStyle w:val="p16"/>
        <w:rPr>
          <w:b/>
          <w:bCs/>
          <w:sz w:val="32"/>
          <w:szCs w:val="32"/>
        </w:rPr>
      </w:pPr>
      <w:r>
        <w:rPr>
          <w:rFonts w:hint="eastAsia"/>
          <w:b/>
          <w:bCs/>
          <w:sz w:val="32"/>
          <w:szCs w:val="32"/>
        </w:rPr>
        <w:lastRenderedPageBreak/>
        <w:t>一、重点领域知识产权分析评议项目评分标准</w:t>
      </w:r>
    </w:p>
    <w:tbl>
      <w:tblPr>
        <w:tblW w:w="7888" w:type="dxa"/>
        <w:jc w:val="center"/>
        <w:tblLayout w:type="fixed"/>
        <w:tblLook w:val="04A0"/>
      </w:tblPr>
      <w:tblGrid>
        <w:gridCol w:w="1336"/>
        <w:gridCol w:w="868"/>
        <w:gridCol w:w="5684"/>
      </w:tblGrid>
      <w:tr w:rsidR="002936D6">
        <w:trPr>
          <w:trHeight w:val="834"/>
          <w:jc w:val="center"/>
        </w:trPr>
        <w:tc>
          <w:tcPr>
            <w:tcW w:w="1336" w:type="dxa"/>
            <w:tcBorders>
              <w:top w:val="single" w:sz="4" w:space="0" w:color="000000"/>
              <w:left w:val="single" w:sz="4" w:space="0" w:color="000000"/>
              <w:bottom w:val="single" w:sz="4" w:space="0" w:color="000000"/>
              <w:right w:val="single" w:sz="4" w:space="0" w:color="000000"/>
            </w:tcBorders>
            <w:vAlign w:val="center"/>
          </w:tcPr>
          <w:p w:rsidR="002936D6" w:rsidRDefault="00161671">
            <w:pPr>
              <w:pStyle w:val="p16"/>
              <w:jc w:val="center"/>
              <w:rPr>
                <w:rFonts w:ascii="仿宋_GB2312" w:eastAsia="仿宋_GB2312"/>
                <w:b/>
                <w:bCs/>
                <w:sz w:val="24"/>
                <w:szCs w:val="24"/>
              </w:rPr>
            </w:pPr>
            <w:r>
              <w:rPr>
                <w:rFonts w:ascii="仿宋_GB2312" w:eastAsia="仿宋_GB2312" w:hint="eastAsia"/>
                <w:b/>
                <w:bCs/>
                <w:sz w:val="24"/>
                <w:szCs w:val="24"/>
              </w:rPr>
              <w:t>评价指标</w:t>
            </w:r>
          </w:p>
        </w:tc>
        <w:tc>
          <w:tcPr>
            <w:tcW w:w="868" w:type="dxa"/>
            <w:tcBorders>
              <w:top w:val="single" w:sz="4" w:space="0" w:color="000000"/>
              <w:left w:val="nil"/>
              <w:bottom w:val="single" w:sz="4" w:space="0" w:color="000000"/>
              <w:right w:val="single" w:sz="4" w:space="0" w:color="000000"/>
            </w:tcBorders>
            <w:vAlign w:val="center"/>
          </w:tcPr>
          <w:p w:rsidR="002936D6" w:rsidRDefault="00161671">
            <w:pPr>
              <w:pStyle w:val="p16"/>
              <w:jc w:val="center"/>
              <w:rPr>
                <w:rFonts w:ascii="仿宋_GB2312" w:eastAsia="仿宋_GB2312"/>
                <w:b/>
                <w:bCs/>
                <w:sz w:val="24"/>
                <w:szCs w:val="24"/>
              </w:rPr>
            </w:pPr>
            <w:r>
              <w:rPr>
                <w:rFonts w:ascii="仿宋_GB2312" w:eastAsia="仿宋_GB2312" w:hint="eastAsia"/>
                <w:b/>
                <w:bCs/>
                <w:sz w:val="24"/>
                <w:szCs w:val="24"/>
              </w:rPr>
              <w:t>分值</w:t>
            </w:r>
          </w:p>
        </w:tc>
        <w:tc>
          <w:tcPr>
            <w:tcW w:w="5684" w:type="dxa"/>
            <w:tcBorders>
              <w:top w:val="single" w:sz="4" w:space="0" w:color="000000"/>
              <w:left w:val="nil"/>
              <w:bottom w:val="single" w:sz="4" w:space="0" w:color="000000"/>
              <w:right w:val="single" w:sz="4" w:space="0" w:color="000000"/>
            </w:tcBorders>
            <w:vAlign w:val="center"/>
          </w:tcPr>
          <w:p w:rsidR="002936D6" w:rsidRDefault="00161671">
            <w:pPr>
              <w:pStyle w:val="p16"/>
              <w:jc w:val="center"/>
              <w:rPr>
                <w:rFonts w:ascii="仿宋_GB2312" w:eastAsia="仿宋_GB2312"/>
                <w:b/>
                <w:bCs/>
                <w:sz w:val="24"/>
                <w:szCs w:val="24"/>
              </w:rPr>
            </w:pPr>
            <w:r>
              <w:rPr>
                <w:rFonts w:ascii="仿宋_GB2312" w:eastAsia="仿宋_GB2312" w:hint="eastAsia"/>
                <w:b/>
                <w:bCs/>
                <w:color w:val="000000"/>
                <w:sz w:val="24"/>
                <w:szCs w:val="24"/>
              </w:rPr>
              <w:t>考核内容</w:t>
            </w:r>
          </w:p>
        </w:tc>
      </w:tr>
      <w:tr w:rsidR="002936D6">
        <w:trPr>
          <w:trHeight w:val="1839"/>
          <w:jc w:val="center"/>
        </w:trPr>
        <w:tc>
          <w:tcPr>
            <w:tcW w:w="1336" w:type="dxa"/>
            <w:tcBorders>
              <w:top w:val="single" w:sz="4" w:space="0" w:color="000000"/>
              <w:left w:val="single" w:sz="4" w:space="0" w:color="000000"/>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申报主体</w:t>
            </w:r>
          </w:p>
          <w:p w:rsidR="002936D6" w:rsidRDefault="00161671">
            <w:pPr>
              <w:pStyle w:val="p16"/>
              <w:jc w:val="center"/>
              <w:rPr>
                <w:rFonts w:ascii="仿宋_GB2312" w:eastAsia="仿宋_GB2312"/>
                <w:sz w:val="24"/>
                <w:szCs w:val="24"/>
              </w:rPr>
            </w:pPr>
            <w:r>
              <w:rPr>
                <w:rFonts w:ascii="仿宋_GB2312" w:eastAsia="仿宋_GB2312" w:hint="eastAsia"/>
                <w:sz w:val="24"/>
                <w:szCs w:val="24"/>
              </w:rPr>
              <w:t>基本情况</w:t>
            </w:r>
          </w:p>
        </w:tc>
        <w:tc>
          <w:tcPr>
            <w:tcW w:w="868" w:type="dxa"/>
            <w:tcBorders>
              <w:top w:val="single" w:sz="4" w:space="0" w:color="000000"/>
              <w:left w:val="nil"/>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10</w:t>
            </w:r>
          </w:p>
        </w:tc>
        <w:tc>
          <w:tcPr>
            <w:tcW w:w="5684" w:type="dxa"/>
            <w:tcBorders>
              <w:top w:val="single" w:sz="4" w:space="0" w:color="000000"/>
              <w:left w:val="nil"/>
              <w:bottom w:val="single" w:sz="4" w:space="0" w:color="000000"/>
              <w:right w:val="single" w:sz="4" w:space="0" w:color="000000"/>
            </w:tcBorders>
            <w:vAlign w:val="center"/>
          </w:tcPr>
          <w:p w:rsidR="002936D6" w:rsidRDefault="00161671">
            <w:pPr>
              <w:pStyle w:val="p16"/>
              <w:spacing w:line="240" w:lineRule="atLeast"/>
              <w:rPr>
                <w:rFonts w:ascii="仿宋_GB2312" w:eastAsia="仿宋_GB2312"/>
                <w:color w:val="000000"/>
                <w:sz w:val="24"/>
                <w:szCs w:val="24"/>
              </w:rPr>
            </w:pPr>
            <w:r>
              <w:rPr>
                <w:rFonts w:ascii="Times New Roman" w:hAnsi="Times New Roman" w:cs="Times New Roman"/>
                <w:color w:val="000000"/>
                <w:sz w:val="24"/>
                <w:szCs w:val="24"/>
              </w:rPr>
              <w:t>1.</w:t>
            </w:r>
            <w:r>
              <w:rPr>
                <w:rFonts w:ascii="仿宋_GB2312" w:eastAsia="仿宋_GB2312" w:hint="eastAsia"/>
                <w:color w:val="000000"/>
                <w:sz w:val="24"/>
                <w:szCs w:val="24"/>
              </w:rPr>
              <w:t>申报主体的业绩情况</w:t>
            </w:r>
            <w:r>
              <w:rPr>
                <w:rFonts w:ascii="仿宋_GB2312" w:eastAsia="仿宋_GB2312" w:hint="eastAsia"/>
                <w:color w:val="000000"/>
                <w:sz w:val="24"/>
                <w:szCs w:val="24"/>
              </w:rPr>
              <w:t>:</w:t>
            </w:r>
            <w:r>
              <w:rPr>
                <w:rFonts w:ascii="仿宋_GB2312" w:eastAsia="仿宋_GB2312" w:hint="eastAsia"/>
                <w:color w:val="000000"/>
                <w:sz w:val="24"/>
                <w:szCs w:val="24"/>
              </w:rPr>
              <w:t>包括但不限于近三年开展知识产权信息评议分析情况，专职开展知识产权信息评议人员情况，信息评议项目业绩评价情况。</w:t>
            </w:r>
          </w:p>
          <w:p w:rsidR="002936D6" w:rsidRDefault="00161671">
            <w:pPr>
              <w:pStyle w:val="p16"/>
              <w:spacing w:line="240" w:lineRule="atLeast"/>
              <w:rPr>
                <w:rFonts w:ascii="仿宋_GB2312" w:eastAsia="仿宋_GB2312"/>
                <w:color w:val="000000"/>
                <w:sz w:val="24"/>
                <w:szCs w:val="24"/>
              </w:rPr>
            </w:pPr>
            <w:r>
              <w:rPr>
                <w:rFonts w:ascii="Times New Roman" w:hAnsi="Times New Roman" w:cs="Times New Roman"/>
                <w:color w:val="000000"/>
                <w:sz w:val="24"/>
                <w:szCs w:val="24"/>
              </w:rPr>
              <w:t>2.</w:t>
            </w:r>
            <w:r>
              <w:rPr>
                <w:rFonts w:ascii="仿宋_GB2312" w:eastAsia="仿宋_GB2312" w:hint="eastAsia"/>
                <w:color w:val="000000"/>
                <w:sz w:val="24"/>
                <w:szCs w:val="24"/>
              </w:rPr>
              <w:t>知识产权人力资源配备情况。</w:t>
            </w:r>
          </w:p>
        </w:tc>
      </w:tr>
      <w:tr w:rsidR="002936D6">
        <w:trPr>
          <w:trHeight w:val="2186"/>
          <w:jc w:val="center"/>
        </w:trPr>
        <w:tc>
          <w:tcPr>
            <w:tcW w:w="1336" w:type="dxa"/>
            <w:tcBorders>
              <w:top w:val="single" w:sz="4" w:space="0" w:color="000000"/>
              <w:left w:val="single" w:sz="4" w:space="0" w:color="000000"/>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评议队伍</w:t>
            </w:r>
          </w:p>
          <w:p w:rsidR="002936D6" w:rsidRDefault="00161671">
            <w:pPr>
              <w:pStyle w:val="p16"/>
              <w:jc w:val="center"/>
              <w:rPr>
                <w:rFonts w:ascii="仿宋_GB2312" w:eastAsia="仿宋_GB2312"/>
                <w:sz w:val="24"/>
                <w:szCs w:val="24"/>
              </w:rPr>
            </w:pPr>
            <w:r>
              <w:rPr>
                <w:rFonts w:ascii="仿宋_GB2312" w:eastAsia="仿宋_GB2312" w:hint="eastAsia"/>
                <w:sz w:val="24"/>
                <w:szCs w:val="24"/>
              </w:rPr>
              <w:t>建设情况</w:t>
            </w:r>
          </w:p>
        </w:tc>
        <w:tc>
          <w:tcPr>
            <w:tcW w:w="868" w:type="dxa"/>
            <w:tcBorders>
              <w:top w:val="single" w:sz="4" w:space="0" w:color="000000"/>
              <w:left w:val="nil"/>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20</w:t>
            </w:r>
          </w:p>
        </w:tc>
        <w:tc>
          <w:tcPr>
            <w:tcW w:w="5684" w:type="dxa"/>
            <w:tcBorders>
              <w:top w:val="single" w:sz="4" w:space="0" w:color="000000"/>
              <w:left w:val="nil"/>
              <w:bottom w:val="single" w:sz="4" w:space="0" w:color="000000"/>
              <w:right w:val="single" w:sz="4" w:space="0" w:color="000000"/>
            </w:tcBorders>
            <w:vAlign w:val="center"/>
          </w:tcPr>
          <w:p w:rsidR="002936D6" w:rsidRDefault="00161671">
            <w:pPr>
              <w:pStyle w:val="p16"/>
              <w:spacing w:line="240" w:lineRule="atLeast"/>
              <w:rPr>
                <w:rFonts w:ascii="仿宋_GB2312" w:eastAsia="仿宋_GB2312"/>
                <w:color w:val="000000"/>
                <w:sz w:val="24"/>
                <w:szCs w:val="24"/>
              </w:rPr>
            </w:pPr>
            <w:r>
              <w:rPr>
                <w:rFonts w:ascii="仿宋_GB2312" w:eastAsia="仿宋_GB2312" w:hint="eastAsia"/>
                <w:color w:val="000000"/>
                <w:sz w:val="24"/>
                <w:szCs w:val="24"/>
              </w:rPr>
              <w:t>评议队伍（机构）是否具有国家分析评议服务机构和服务创建机构资质，是否具有开展分析评议的服务经验和工作基础；评议队伍</w:t>
            </w:r>
            <w:r>
              <w:rPr>
                <w:rFonts w:ascii="仿宋_GB2312" w:eastAsia="仿宋_GB2312" w:hint="eastAsia"/>
                <w:color w:val="000000"/>
                <w:sz w:val="24"/>
                <w:szCs w:val="24"/>
              </w:rPr>
              <w:t>/</w:t>
            </w:r>
            <w:r>
              <w:rPr>
                <w:rFonts w:ascii="仿宋_GB2312" w:eastAsia="仿宋_GB2312" w:hint="eastAsia"/>
                <w:color w:val="000000"/>
                <w:sz w:val="24"/>
                <w:szCs w:val="24"/>
              </w:rPr>
              <w:t>机构已开展同类项目体现出的服务成熟度；评议人才获省以上表彰或奖励情况等。</w:t>
            </w:r>
          </w:p>
        </w:tc>
      </w:tr>
      <w:tr w:rsidR="002936D6">
        <w:trPr>
          <w:trHeight w:val="2321"/>
          <w:jc w:val="center"/>
        </w:trPr>
        <w:tc>
          <w:tcPr>
            <w:tcW w:w="1336" w:type="dxa"/>
            <w:tcBorders>
              <w:top w:val="single" w:sz="4" w:space="0" w:color="000000"/>
              <w:left w:val="single" w:sz="4" w:space="0" w:color="000000"/>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申报项目</w:t>
            </w:r>
          </w:p>
          <w:p w:rsidR="002936D6" w:rsidRDefault="00161671">
            <w:pPr>
              <w:pStyle w:val="p16"/>
              <w:jc w:val="center"/>
              <w:rPr>
                <w:rFonts w:ascii="仿宋_GB2312" w:eastAsia="仿宋_GB2312"/>
                <w:sz w:val="24"/>
                <w:szCs w:val="24"/>
              </w:rPr>
            </w:pPr>
            <w:r>
              <w:rPr>
                <w:rFonts w:ascii="仿宋_GB2312" w:eastAsia="仿宋_GB2312" w:hint="eastAsia"/>
                <w:sz w:val="24"/>
                <w:szCs w:val="24"/>
              </w:rPr>
              <w:t>基本情况</w:t>
            </w:r>
          </w:p>
        </w:tc>
        <w:tc>
          <w:tcPr>
            <w:tcW w:w="868" w:type="dxa"/>
            <w:tcBorders>
              <w:top w:val="single" w:sz="4" w:space="0" w:color="000000"/>
              <w:left w:val="nil"/>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40</w:t>
            </w:r>
          </w:p>
        </w:tc>
        <w:tc>
          <w:tcPr>
            <w:tcW w:w="5684" w:type="dxa"/>
            <w:tcBorders>
              <w:top w:val="single" w:sz="4" w:space="0" w:color="000000"/>
              <w:left w:val="nil"/>
              <w:bottom w:val="single" w:sz="4" w:space="0" w:color="000000"/>
              <w:right w:val="single" w:sz="4" w:space="0" w:color="000000"/>
            </w:tcBorders>
            <w:vAlign w:val="center"/>
          </w:tcPr>
          <w:p w:rsidR="002936D6" w:rsidRDefault="00161671">
            <w:pPr>
              <w:pStyle w:val="p16"/>
              <w:rPr>
                <w:rFonts w:ascii="仿宋_GB2312" w:eastAsia="仿宋_GB2312"/>
                <w:color w:val="000000"/>
                <w:sz w:val="24"/>
                <w:szCs w:val="24"/>
              </w:rPr>
            </w:pPr>
            <w:r>
              <w:rPr>
                <w:rFonts w:ascii="仿宋_GB2312" w:eastAsia="仿宋_GB2312" w:hint="eastAsia"/>
                <w:sz w:val="24"/>
                <w:szCs w:val="24"/>
              </w:rPr>
              <w:t>项目是否符合申报要求；</w:t>
            </w:r>
            <w:r>
              <w:rPr>
                <w:rFonts w:ascii="仿宋_GB2312" w:eastAsia="仿宋_GB2312" w:hint="eastAsia"/>
                <w:color w:val="000000"/>
                <w:sz w:val="24"/>
                <w:szCs w:val="24"/>
              </w:rPr>
              <w:t>评议方向、领域是否属于申报指南中重点支持方向；评议项目是否具有必要性和现实意义；工作方案的可行性、与知识产权分析评议要求的匹配度；工作流程科学合理性；项目组成员资质与评议方向的契合度等：。</w:t>
            </w:r>
          </w:p>
        </w:tc>
      </w:tr>
      <w:tr w:rsidR="002936D6">
        <w:trPr>
          <w:trHeight w:val="2164"/>
          <w:jc w:val="center"/>
        </w:trPr>
        <w:tc>
          <w:tcPr>
            <w:tcW w:w="1336" w:type="dxa"/>
            <w:tcBorders>
              <w:top w:val="single" w:sz="4" w:space="0" w:color="000000"/>
              <w:left w:val="single" w:sz="4" w:space="0" w:color="000000"/>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项目经</w:t>
            </w:r>
          </w:p>
          <w:p w:rsidR="002936D6" w:rsidRDefault="00161671">
            <w:pPr>
              <w:pStyle w:val="p16"/>
              <w:jc w:val="center"/>
              <w:rPr>
                <w:rFonts w:ascii="仿宋_GB2312" w:eastAsia="仿宋_GB2312"/>
                <w:sz w:val="24"/>
                <w:szCs w:val="24"/>
              </w:rPr>
            </w:pPr>
            <w:r>
              <w:rPr>
                <w:rFonts w:ascii="仿宋_GB2312" w:eastAsia="仿宋_GB2312" w:hint="eastAsia"/>
                <w:sz w:val="24"/>
                <w:szCs w:val="24"/>
              </w:rPr>
              <w:t>费安排</w:t>
            </w:r>
          </w:p>
        </w:tc>
        <w:tc>
          <w:tcPr>
            <w:tcW w:w="868" w:type="dxa"/>
            <w:tcBorders>
              <w:top w:val="single" w:sz="4" w:space="0" w:color="000000"/>
              <w:left w:val="nil"/>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10</w:t>
            </w:r>
          </w:p>
        </w:tc>
        <w:tc>
          <w:tcPr>
            <w:tcW w:w="5684" w:type="dxa"/>
            <w:tcBorders>
              <w:top w:val="single" w:sz="4" w:space="0" w:color="000000"/>
              <w:left w:val="nil"/>
              <w:bottom w:val="single" w:sz="4" w:space="0" w:color="000000"/>
              <w:right w:val="single" w:sz="4" w:space="0" w:color="000000"/>
            </w:tcBorders>
            <w:vAlign w:val="center"/>
          </w:tcPr>
          <w:p w:rsidR="002936D6" w:rsidRDefault="00161671">
            <w:pPr>
              <w:pStyle w:val="p16"/>
              <w:rPr>
                <w:rFonts w:ascii="仿宋_GB2312" w:eastAsia="仿宋_GB2312"/>
                <w:color w:val="000000"/>
                <w:sz w:val="24"/>
                <w:szCs w:val="24"/>
              </w:rPr>
            </w:pPr>
            <w:r>
              <w:rPr>
                <w:rFonts w:ascii="仿宋_GB2312" w:eastAsia="仿宋_GB2312" w:hint="eastAsia"/>
                <w:color w:val="000000"/>
                <w:sz w:val="24"/>
                <w:szCs w:val="24"/>
              </w:rPr>
              <w:t>项目经费投入的合理性，如投入支出科目安排及预算金额合理性和用途说明等。</w:t>
            </w:r>
            <w:r>
              <w:rPr>
                <w:rFonts w:ascii="仿宋_GB2312" w:eastAsia="仿宋_GB2312" w:hint="eastAsia"/>
                <w:sz w:val="24"/>
                <w:szCs w:val="24"/>
              </w:rPr>
              <w:t>考察项目经费预算是否合理，是否符合财政资金使用政策等</w:t>
            </w:r>
            <w:r>
              <w:rPr>
                <w:rFonts w:ascii="仿宋_GB2312" w:eastAsia="仿宋_GB2312" w:hint="eastAsia"/>
                <w:color w:val="000000"/>
                <w:sz w:val="24"/>
                <w:szCs w:val="24"/>
              </w:rPr>
              <w:t>。</w:t>
            </w:r>
          </w:p>
        </w:tc>
      </w:tr>
      <w:tr w:rsidR="002936D6">
        <w:trPr>
          <w:trHeight w:val="2114"/>
          <w:jc w:val="center"/>
        </w:trPr>
        <w:tc>
          <w:tcPr>
            <w:tcW w:w="1336" w:type="dxa"/>
            <w:tcBorders>
              <w:top w:val="single" w:sz="4" w:space="0" w:color="000000"/>
              <w:left w:val="single" w:sz="4" w:space="0" w:color="000000"/>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评议成</w:t>
            </w:r>
          </w:p>
          <w:p w:rsidR="002936D6" w:rsidRDefault="00161671">
            <w:pPr>
              <w:pStyle w:val="p16"/>
              <w:jc w:val="center"/>
              <w:rPr>
                <w:rFonts w:ascii="仿宋_GB2312" w:eastAsia="仿宋_GB2312"/>
                <w:sz w:val="24"/>
                <w:szCs w:val="24"/>
              </w:rPr>
            </w:pPr>
            <w:r>
              <w:rPr>
                <w:rFonts w:ascii="仿宋_GB2312" w:eastAsia="仿宋_GB2312" w:hint="eastAsia"/>
                <w:sz w:val="24"/>
                <w:szCs w:val="24"/>
              </w:rPr>
              <w:t>果应用</w:t>
            </w:r>
          </w:p>
        </w:tc>
        <w:tc>
          <w:tcPr>
            <w:tcW w:w="868" w:type="dxa"/>
            <w:tcBorders>
              <w:top w:val="single" w:sz="4" w:space="0" w:color="000000"/>
              <w:left w:val="nil"/>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20</w:t>
            </w:r>
          </w:p>
        </w:tc>
        <w:tc>
          <w:tcPr>
            <w:tcW w:w="5684" w:type="dxa"/>
            <w:tcBorders>
              <w:top w:val="single" w:sz="4" w:space="0" w:color="000000"/>
              <w:left w:val="nil"/>
              <w:bottom w:val="single" w:sz="4" w:space="0" w:color="000000"/>
              <w:right w:val="single" w:sz="4" w:space="0" w:color="000000"/>
            </w:tcBorders>
            <w:vAlign w:val="center"/>
          </w:tcPr>
          <w:p w:rsidR="002936D6" w:rsidRDefault="00161671">
            <w:pPr>
              <w:pStyle w:val="p16"/>
              <w:rPr>
                <w:rFonts w:ascii="仿宋_GB2312" w:eastAsia="仿宋_GB2312"/>
                <w:color w:val="000000"/>
                <w:sz w:val="24"/>
                <w:szCs w:val="24"/>
              </w:rPr>
            </w:pPr>
            <w:r>
              <w:rPr>
                <w:rFonts w:ascii="仿宋_GB2312" w:eastAsia="仿宋_GB2312" w:hint="eastAsia"/>
                <w:color w:val="000000"/>
                <w:sz w:val="24"/>
                <w:szCs w:val="24"/>
              </w:rPr>
              <w:t>对评议成果有无明确的应用计划；拟作出的评议成果是否具有现实意义和指导意义；能否满足企事业单位的实际需要。</w:t>
            </w:r>
          </w:p>
        </w:tc>
      </w:tr>
      <w:tr w:rsidR="002936D6">
        <w:trPr>
          <w:trHeight w:val="813"/>
          <w:jc w:val="center"/>
        </w:trPr>
        <w:tc>
          <w:tcPr>
            <w:tcW w:w="1336" w:type="dxa"/>
            <w:tcBorders>
              <w:top w:val="single" w:sz="4" w:space="0" w:color="000000"/>
              <w:left w:val="single" w:sz="4" w:space="0" w:color="000000"/>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总分</w:t>
            </w:r>
          </w:p>
        </w:tc>
        <w:tc>
          <w:tcPr>
            <w:tcW w:w="868" w:type="dxa"/>
            <w:tcBorders>
              <w:top w:val="single" w:sz="4" w:space="0" w:color="000000"/>
              <w:left w:val="nil"/>
              <w:bottom w:val="single" w:sz="4" w:space="0" w:color="000000"/>
              <w:right w:val="single" w:sz="4" w:space="0" w:color="000000"/>
            </w:tcBorders>
            <w:vAlign w:val="center"/>
          </w:tcPr>
          <w:p w:rsidR="002936D6" w:rsidRDefault="00161671">
            <w:pPr>
              <w:pStyle w:val="p16"/>
              <w:jc w:val="center"/>
              <w:rPr>
                <w:rFonts w:ascii="仿宋_GB2312" w:eastAsia="仿宋_GB2312"/>
                <w:sz w:val="24"/>
                <w:szCs w:val="24"/>
              </w:rPr>
            </w:pPr>
            <w:r>
              <w:rPr>
                <w:rFonts w:ascii="仿宋_GB2312" w:eastAsia="仿宋_GB2312" w:hint="eastAsia"/>
                <w:sz w:val="24"/>
                <w:szCs w:val="24"/>
              </w:rPr>
              <w:t>100</w:t>
            </w:r>
          </w:p>
        </w:tc>
        <w:tc>
          <w:tcPr>
            <w:tcW w:w="5684" w:type="dxa"/>
            <w:tcBorders>
              <w:top w:val="single" w:sz="4" w:space="0" w:color="000000"/>
              <w:left w:val="nil"/>
              <w:bottom w:val="single" w:sz="4" w:space="0" w:color="000000"/>
              <w:right w:val="single" w:sz="4" w:space="0" w:color="000000"/>
            </w:tcBorders>
            <w:vAlign w:val="center"/>
          </w:tcPr>
          <w:p w:rsidR="002936D6" w:rsidRDefault="002936D6">
            <w:pPr>
              <w:pStyle w:val="p16"/>
              <w:rPr>
                <w:rFonts w:ascii="仿宋_GB2312" w:eastAsia="仿宋_GB2312"/>
                <w:color w:val="000000"/>
                <w:sz w:val="24"/>
                <w:szCs w:val="24"/>
              </w:rPr>
            </w:pPr>
          </w:p>
        </w:tc>
      </w:tr>
    </w:tbl>
    <w:p w:rsidR="002936D6" w:rsidRDefault="002936D6">
      <w:pPr>
        <w:rPr>
          <w:rFonts w:ascii="宋体" w:hAnsi="宋体" w:cs="宋体"/>
          <w:b/>
          <w:bCs/>
          <w:sz w:val="32"/>
          <w:szCs w:val="32"/>
        </w:rPr>
      </w:pPr>
    </w:p>
    <w:p w:rsidR="002936D6" w:rsidRDefault="00161671">
      <w:pPr>
        <w:ind w:leftChars="200" w:left="420"/>
        <w:rPr>
          <w:rFonts w:ascii="宋体" w:hAnsi="宋体" w:cs="宋体"/>
          <w:b/>
          <w:bCs/>
          <w:sz w:val="32"/>
          <w:szCs w:val="32"/>
        </w:rPr>
      </w:pPr>
      <w:r>
        <w:rPr>
          <w:rFonts w:ascii="宋体" w:hAnsi="宋体" w:cs="宋体" w:hint="eastAsia"/>
          <w:b/>
          <w:bCs/>
          <w:sz w:val="32"/>
          <w:szCs w:val="32"/>
        </w:rPr>
        <w:lastRenderedPageBreak/>
        <w:t xml:space="preserve">  </w:t>
      </w:r>
      <w:r>
        <w:rPr>
          <w:rFonts w:ascii="宋体" w:hAnsi="宋体" w:cs="宋体" w:hint="eastAsia"/>
          <w:b/>
          <w:bCs/>
          <w:sz w:val="32"/>
          <w:szCs w:val="32"/>
        </w:rPr>
        <w:t>二、企业专利导航项目评分标准</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9"/>
        <w:gridCol w:w="1125"/>
        <w:gridCol w:w="5423"/>
      </w:tblGrid>
      <w:tr w:rsidR="002936D6">
        <w:trPr>
          <w:trHeight w:val="555"/>
          <w:jc w:val="center"/>
        </w:trPr>
        <w:tc>
          <w:tcPr>
            <w:tcW w:w="1629" w:type="dxa"/>
            <w:vAlign w:val="center"/>
          </w:tcPr>
          <w:p w:rsidR="002936D6" w:rsidRDefault="00161671">
            <w:pPr>
              <w:pStyle w:val="New"/>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评价指标</w:t>
            </w:r>
          </w:p>
        </w:tc>
        <w:tc>
          <w:tcPr>
            <w:tcW w:w="1125" w:type="dxa"/>
            <w:vAlign w:val="center"/>
          </w:tcPr>
          <w:p w:rsidR="002936D6" w:rsidRDefault="00161671">
            <w:pPr>
              <w:pStyle w:val="New"/>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分值</w:t>
            </w:r>
          </w:p>
        </w:tc>
        <w:tc>
          <w:tcPr>
            <w:tcW w:w="5423" w:type="dxa"/>
            <w:vAlign w:val="center"/>
          </w:tcPr>
          <w:p w:rsidR="002936D6" w:rsidRDefault="00161671">
            <w:pPr>
              <w:pStyle w:val="New"/>
              <w:widowControl/>
              <w:jc w:val="center"/>
              <w:rPr>
                <w:rFonts w:ascii="仿宋_GB2312" w:eastAsia="仿宋_GB2312" w:hAnsi="宋体" w:cs="宋体"/>
                <w:b/>
                <w:bCs/>
                <w:color w:val="000000"/>
                <w:kern w:val="0"/>
                <w:sz w:val="24"/>
              </w:rPr>
            </w:pPr>
            <w:r>
              <w:rPr>
                <w:rFonts w:ascii="仿宋_GB2312" w:eastAsia="仿宋_GB2312" w:hAnsi="宋体" w:hint="eastAsia"/>
                <w:b/>
                <w:color w:val="000000"/>
                <w:kern w:val="0"/>
                <w:sz w:val="24"/>
              </w:rPr>
              <w:t>考核内容</w:t>
            </w:r>
          </w:p>
        </w:tc>
      </w:tr>
      <w:tr w:rsidR="002936D6">
        <w:trPr>
          <w:trHeight w:val="2444"/>
          <w:jc w:val="center"/>
        </w:trPr>
        <w:tc>
          <w:tcPr>
            <w:tcW w:w="1629" w:type="dxa"/>
            <w:vAlign w:val="center"/>
          </w:tcPr>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企业基</w:t>
            </w:r>
          </w:p>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本情况</w:t>
            </w:r>
          </w:p>
        </w:tc>
        <w:tc>
          <w:tcPr>
            <w:tcW w:w="1125" w:type="dxa"/>
            <w:vAlign w:val="center"/>
          </w:tcPr>
          <w:p w:rsidR="002936D6" w:rsidRDefault="00161671">
            <w:pPr>
              <w:pStyle w:val="New"/>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w:t>
            </w:r>
          </w:p>
        </w:tc>
        <w:tc>
          <w:tcPr>
            <w:tcW w:w="5423" w:type="dxa"/>
            <w:vAlign w:val="center"/>
          </w:tcPr>
          <w:p w:rsidR="002936D6" w:rsidRDefault="00161671">
            <w:pPr>
              <w:pStyle w:val="New"/>
              <w:widowControl/>
              <w:numPr>
                <w:ilvl w:val="0"/>
                <w:numId w:val="1"/>
              </w:numPr>
              <w:rPr>
                <w:rFonts w:ascii="仿宋_GB2312" w:eastAsia="仿宋_GB2312" w:hAnsi="宋体" w:cs="宋体"/>
                <w:color w:val="000000"/>
                <w:kern w:val="0"/>
                <w:sz w:val="24"/>
              </w:rPr>
            </w:pPr>
            <w:r>
              <w:rPr>
                <w:rFonts w:ascii="仿宋_GB2312" w:eastAsia="仿宋_GB2312" w:hAnsi="宋体" w:cs="宋体" w:hint="eastAsia"/>
                <w:color w:val="000000"/>
                <w:kern w:val="0"/>
                <w:sz w:val="24"/>
              </w:rPr>
              <w:t>企业知识产权创造和运用情况</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包括但不限于企业专利拥有量、质押融资、许可、交易以及产业化等。</w:t>
            </w:r>
          </w:p>
          <w:p w:rsidR="002936D6" w:rsidRDefault="00161671">
            <w:pPr>
              <w:pStyle w:val="New"/>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企业知识产权人力资源配备情况。</w:t>
            </w:r>
          </w:p>
        </w:tc>
      </w:tr>
      <w:tr w:rsidR="002936D6">
        <w:trPr>
          <w:trHeight w:val="2287"/>
          <w:jc w:val="center"/>
        </w:trPr>
        <w:tc>
          <w:tcPr>
            <w:tcW w:w="1629" w:type="dxa"/>
            <w:vAlign w:val="center"/>
          </w:tcPr>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服务机构</w:t>
            </w:r>
          </w:p>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基本情况</w:t>
            </w:r>
          </w:p>
        </w:tc>
        <w:tc>
          <w:tcPr>
            <w:tcW w:w="1125" w:type="dxa"/>
            <w:vAlign w:val="center"/>
          </w:tcPr>
          <w:p w:rsidR="002936D6" w:rsidRDefault="00161671">
            <w:pPr>
              <w:pStyle w:val="New"/>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w:t>
            </w:r>
          </w:p>
        </w:tc>
        <w:tc>
          <w:tcPr>
            <w:tcW w:w="5423" w:type="dxa"/>
            <w:vAlign w:val="center"/>
          </w:tcPr>
          <w:p w:rsidR="002936D6" w:rsidRDefault="00161671">
            <w:pPr>
              <w:pStyle w:val="New"/>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服务机构综合实力</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是否具备开展专利导航业务能力；已开展同类项目情况等。</w:t>
            </w:r>
          </w:p>
        </w:tc>
      </w:tr>
      <w:tr w:rsidR="002936D6">
        <w:trPr>
          <w:trHeight w:val="2104"/>
          <w:jc w:val="center"/>
        </w:trPr>
        <w:tc>
          <w:tcPr>
            <w:tcW w:w="1629" w:type="dxa"/>
            <w:vAlign w:val="center"/>
          </w:tcPr>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项目基</w:t>
            </w:r>
          </w:p>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本情况</w:t>
            </w:r>
          </w:p>
        </w:tc>
        <w:tc>
          <w:tcPr>
            <w:tcW w:w="1125" w:type="dxa"/>
            <w:vAlign w:val="center"/>
          </w:tcPr>
          <w:p w:rsidR="002936D6" w:rsidRDefault="00161671">
            <w:pPr>
              <w:pStyle w:val="New"/>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30</w:t>
            </w:r>
          </w:p>
        </w:tc>
        <w:tc>
          <w:tcPr>
            <w:tcW w:w="5423" w:type="dxa"/>
            <w:vAlign w:val="center"/>
          </w:tcPr>
          <w:p w:rsidR="002936D6" w:rsidRDefault="00161671">
            <w:pPr>
              <w:pStyle w:val="New"/>
              <w:widowControl/>
              <w:rPr>
                <w:rFonts w:ascii="仿宋_GB2312" w:eastAsia="仿宋_GB2312" w:hAnsi="宋体" w:cs="宋体"/>
                <w:kern w:val="0"/>
                <w:sz w:val="24"/>
              </w:rPr>
            </w:pPr>
            <w:r>
              <w:rPr>
                <w:rFonts w:ascii="仿宋_GB2312" w:eastAsia="仿宋_GB2312" w:hAnsi="宋体" w:cs="宋体" w:hint="eastAsia"/>
                <w:kern w:val="0"/>
                <w:sz w:val="24"/>
              </w:rPr>
              <w:t>项目是否符合申报要求，以及具备的必要性和现实意义；项目内容与专利导航工作要求的匹配度等</w:t>
            </w:r>
            <w:r>
              <w:rPr>
                <w:rFonts w:ascii="仿宋_GB2312" w:eastAsia="仿宋_GB2312" w:hAnsi="宋体" w:cs="宋体" w:hint="eastAsia"/>
                <w:color w:val="000000"/>
                <w:kern w:val="0"/>
                <w:sz w:val="24"/>
              </w:rPr>
              <w:t>。</w:t>
            </w:r>
          </w:p>
        </w:tc>
      </w:tr>
      <w:tr w:rsidR="002936D6">
        <w:trPr>
          <w:trHeight w:val="2268"/>
          <w:jc w:val="center"/>
        </w:trPr>
        <w:tc>
          <w:tcPr>
            <w:tcW w:w="1629" w:type="dxa"/>
            <w:vAlign w:val="center"/>
          </w:tcPr>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项目经</w:t>
            </w:r>
          </w:p>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费计划</w:t>
            </w:r>
          </w:p>
        </w:tc>
        <w:tc>
          <w:tcPr>
            <w:tcW w:w="1125" w:type="dxa"/>
            <w:vAlign w:val="center"/>
          </w:tcPr>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5423" w:type="dxa"/>
            <w:vAlign w:val="center"/>
          </w:tcPr>
          <w:p w:rsidR="002936D6" w:rsidRDefault="00161671">
            <w:pPr>
              <w:pStyle w:val="New"/>
              <w:widowControl/>
              <w:rPr>
                <w:rFonts w:ascii="仿宋_GB2312" w:eastAsia="仿宋_GB2312" w:hAnsi="宋体" w:cs="宋体"/>
                <w:kern w:val="0"/>
                <w:sz w:val="24"/>
              </w:rPr>
            </w:pPr>
            <w:r>
              <w:rPr>
                <w:rFonts w:ascii="仿宋_GB2312" w:eastAsia="仿宋_GB2312" w:hAnsi="宋体" w:cs="宋体" w:hint="eastAsia"/>
                <w:kern w:val="0"/>
                <w:sz w:val="24"/>
              </w:rPr>
              <w:t>项目经费预算是否合理，是否符合财政资金使用政策，配套资金是否充足等</w:t>
            </w:r>
            <w:r>
              <w:rPr>
                <w:rFonts w:ascii="仿宋_GB2312" w:eastAsia="仿宋_GB2312" w:hAnsi="宋体" w:cs="宋体" w:hint="eastAsia"/>
                <w:color w:val="000000"/>
                <w:kern w:val="0"/>
                <w:sz w:val="24"/>
              </w:rPr>
              <w:t>。</w:t>
            </w:r>
          </w:p>
        </w:tc>
      </w:tr>
      <w:tr w:rsidR="002936D6">
        <w:trPr>
          <w:trHeight w:val="2505"/>
          <w:jc w:val="center"/>
        </w:trPr>
        <w:tc>
          <w:tcPr>
            <w:tcW w:w="1629" w:type="dxa"/>
            <w:vAlign w:val="center"/>
          </w:tcPr>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专利导航项目成果应用计划</w:t>
            </w:r>
          </w:p>
        </w:tc>
        <w:tc>
          <w:tcPr>
            <w:tcW w:w="1125" w:type="dxa"/>
            <w:vAlign w:val="center"/>
          </w:tcPr>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30</w:t>
            </w:r>
          </w:p>
        </w:tc>
        <w:tc>
          <w:tcPr>
            <w:tcW w:w="5423" w:type="dxa"/>
            <w:vAlign w:val="center"/>
          </w:tcPr>
          <w:p w:rsidR="002936D6" w:rsidRDefault="00161671">
            <w:pPr>
              <w:pStyle w:val="New"/>
              <w:widowControl/>
              <w:jc w:val="left"/>
              <w:rPr>
                <w:rFonts w:ascii="仿宋_GB2312" w:eastAsia="仿宋_GB2312" w:hAnsi="宋体" w:cs="宋体"/>
                <w:kern w:val="0"/>
                <w:sz w:val="24"/>
              </w:rPr>
            </w:pPr>
            <w:r>
              <w:rPr>
                <w:rFonts w:ascii="仿宋_GB2312" w:eastAsia="仿宋_GB2312" w:hAnsi="宋体" w:cs="宋体" w:hint="eastAsia"/>
                <w:kern w:val="0"/>
                <w:sz w:val="24"/>
              </w:rPr>
              <w:t>项目成果发布安排，审查项目实施计划（包括但不限于将专利导航项目成果与企业研发、知识产权运营等结合，完善企业知识产权战略等相关发展规划，指导企业开展专利布局、储备和运营等</w:t>
            </w:r>
            <w:r>
              <w:rPr>
                <w:rFonts w:ascii="仿宋_GB2312" w:eastAsia="仿宋_GB2312" w:hAnsi="宋体" w:cs="宋体" w:hint="eastAsia"/>
                <w:color w:val="000000"/>
                <w:kern w:val="0"/>
                <w:sz w:val="24"/>
              </w:rPr>
              <w:t>。</w:t>
            </w:r>
          </w:p>
        </w:tc>
      </w:tr>
      <w:tr w:rsidR="002936D6">
        <w:trPr>
          <w:trHeight w:val="857"/>
          <w:jc w:val="center"/>
        </w:trPr>
        <w:tc>
          <w:tcPr>
            <w:tcW w:w="1629" w:type="dxa"/>
            <w:vAlign w:val="center"/>
          </w:tcPr>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总分</w:t>
            </w:r>
          </w:p>
        </w:tc>
        <w:tc>
          <w:tcPr>
            <w:tcW w:w="1125" w:type="dxa"/>
            <w:vAlign w:val="center"/>
          </w:tcPr>
          <w:p w:rsidR="002936D6" w:rsidRDefault="00161671">
            <w:pPr>
              <w:pStyle w:val="New"/>
              <w:widowControl/>
              <w:jc w:val="center"/>
              <w:rPr>
                <w:rFonts w:ascii="仿宋_GB2312" w:eastAsia="仿宋_GB2312" w:hAnsi="宋体" w:cs="宋体"/>
                <w:kern w:val="0"/>
                <w:sz w:val="24"/>
              </w:rPr>
            </w:pPr>
            <w:r>
              <w:rPr>
                <w:rFonts w:ascii="仿宋_GB2312" w:eastAsia="仿宋_GB2312" w:hAnsi="宋体" w:cs="宋体" w:hint="eastAsia"/>
                <w:kern w:val="0"/>
                <w:sz w:val="24"/>
              </w:rPr>
              <w:t>100</w:t>
            </w:r>
          </w:p>
        </w:tc>
        <w:tc>
          <w:tcPr>
            <w:tcW w:w="5423" w:type="dxa"/>
            <w:vAlign w:val="center"/>
          </w:tcPr>
          <w:p w:rsidR="002936D6" w:rsidRDefault="002936D6">
            <w:pPr>
              <w:pStyle w:val="New"/>
              <w:widowControl/>
              <w:jc w:val="left"/>
              <w:rPr>
                <w:rFonts w:ascii="仿宋_GB2312" w:eastAsia="仿宋_GB2312" w:hAnsi="宋体" w:cs="宋体"/>
                <w:kern w:val="0"/>
                <w:sz w:val="24"/>
              </w:rPr>
            </w:pPr>
          </w:p>
        </w:tc>
      </w:tr>
    </w:tbl>
    <w:p w:rsidR="002936D6" w:rsidRDefault="00161671">
      <w:pPr>
        <w:rPr>
          <w:rFonts w:ascii="宋体" w:hAnsi="宋体"/>
          <w:b/>
          <w:sz w:val="32"/>
        </w:rPr>
      </w:pPr>
      <w:r>
        <w:rPr>
          <w:rFonts w:ascii="宋体" w:hAnsi="宋体" w:hint="eastAsia"/>
          <w:b/>
          <w:sz w:val="32"/>
        </w:rPr>
        <w:lastRenderedPageBreak/>
        <w:t xml:space="preserve">   </w:t>
      </w:r>
      <w:r>
        <w:rPr>
          <w:rFonts w:ascii="宋体" w:hAnsi="宋体"/>
          <w:b/>
          <w:sz w:val="32"/>
        </w:rPr>
        <w:t>三、企事业单位专利维权项目评分标准</w:t>
      </w:r>
    </w:p>
    <w:tbl>
      <w:tblPr>
        <w:tblW w:w="85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38"/>
        <w:gridCol w:w="814"/>
        <w:gridCol w:w="5964"/>
      </w:tblGrid>
      <w:tr w:rsidR="002936D6">
        <w:trPr>
          <w:trHeight w:val="555"/>
          <w:jc w:val="center"/>
        </w:trPr>
        <w:tc>
          <w:tcPr>
            <w:tcW w:w="1738" w:type="dxa"/>
            <w:tcBorders>
              <w:top w:val="single" w:sz="8" w:space="0" w:color="auto"/>
              <w:left w:val="single" w:sz="8"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b/>
                <w:kern w:val="0"/>
                <w:sz w:val="24"/>
              </w:rPr>
            </w:pPr>
            <w:r>
              <w:rPr>
                <w:rFonts w:ascii="仿宋_GB2312" w:eastAsia="仿宋_GB2312" w:hAnsi="宋体"/>
                <w:b/>
                <w:kern w:val="0"/>
                <w:sz w:val="24"/>
              </w:rPr>
              <w:t>评价指标</w:t>
            </w:r>
          </w:p>
        </w:tc>
        <w:tc>
          <w:tcPr>
            <w:tcW w:w="814" w:type="dxa"/>
            <w:tcBorders>
              <w:top w:val="single" w:sz="8" w:space="0" w:color="auto"/>
              <w:left w:val="single" w:sz="4"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b/>
                <w:color w:val="000000"/>
                <w:kern w:val="0"/>
                <w:sz w:val="24"/>
              </w:rPr>
            </w:pPr>
            <w:r>
              <w:rPr>
                <w:rFonts w:ascii="仿宋_GB2312" w:eastAsia="仿宋_GB2312" w:hAnsi="宋体"/>
                <w:b/>
                <w:color w:val="000000"/>
                <w:kern w:val="0"/>
                <w:sz w:val="24"/>
              </w:rPr>
              <w:t>分值</w:t>
            </w:r>
          </w:p>
        </w:tc>
        <w:tc>
          <w:tcPr>
            <w:tcW w:w="5964" w:type="dxa"/>
            <w:tcBorders>
              <w:top w:val="single" w:sz="8" w:space="0" w:color="auto"/>
              <w:left w:val="single" w:sz="4" w:space="0" w:color="auto"/>
              <w:bottom w:val="single" w:sz="4" w:space="0" w:color="auto"/>
              <w:right w:val="single" w:sz="8" w:space="0" w:color="auto"/>
            </w:tcBorders>
            <w:vAlign w:val="center"/>
          </w:tcPr>
          <w:p w:rsidR="002936D6" w:rsidRDefault="00161671">
            <w:pPr>
              <w:pStyle w:val="NormalNewNew"/>
              <w:widowControl/>
              <w:jc w:val="center"/>
              <w:rPr>
                <w:rFonts w:ascii="仿宋_GB2312" w:eastAsia="仿宋_GB2312" w:hAnsi="宋体" w:hint="default"/>
                <w:b/>
                <w:color w:val="000000"/>
                <w:kern w:val="0"/>
                <w:sz w:val="24"/>
              </w:rPr>
            </w:pPr>
            <w:r>
              <w:rPr>
                <w:rFonts w:ascii="仿宋_GB2312" w:eastAsia="仿宋_GB2312" w:hAnsi="宋体"/>
                <w:b/>
                <w:color w:val="000000"/>
                <w:kern w:val="0"/>
                <w:sz w:val="24"/>
              </w:rPr>
              <w:t>考核内容</w:t>
            </w:r>
          </w:p>
        </w:tc>
      </w:tr>
      <w:tr w:rsidR="002936D6">
        <w:trPr>
          <w:trHeight w:val="1569"/>
          <w:jc w:val="center"/>
        </w:trPr>
        <w:tc>
          <w:tcPr>
            <w:tcW w:w="1738"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kern w:val="0"/>
                <w:sz w:val="24"/>
              </w:rPr>
              <w:t>申报单位知识产权管理情况</w:t>
            </w:r>
          </w:p>
        </w:tc>
        <w:tc>
          <w:tcPr>
            <w:tcW w:w="814"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color w:val="000000"/>
                <w:kern w:val="0"/>
                <w:sz w:val="24"/>
              </w:rPr>
            </w:pPr>
            <w:r>
              <w:rPr>
                <w:rFonts w:ascii="仿宋_GB2312" w:eastAsia="仿宋_GB2312" w:hAnsi="宋体"/>
                <w:color w:val="000000"/>
                <w:kern w:val="0"/>
                <w:sz w:val="24"/>
              </w:rPr>
              <w:t>20</w:t>
            </w:r>
          </w:p>
        </w:tc>
        <w:tc>
          <w:tcPr>
            <w:tcW w:w="5964"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New"/>
              <w:widowControl/>
              <w:rPr>
                <w:rFonts w:ascii="仿宋_GB2312" w:eastAsia="仿宋_GB2312" w:hAnsi="宋体" w:hint="default"/>
                <w:color w:val="000000"/>
                <w:kern w:val="0"/>
                <w:sz w:val="24"/>
              </w:rPr>
            </w:pPr>
            <w:r>
              <w:rPr>
                <w:rFonts w:ascii="仿宋_GB2312" w:eastAsia="仿宋_GB2312" w:hAnsi="宋体"/>
                <w:kern w:val="0"/>
                <w:sz w:val="24"/>
              </w:rPr>
              <w:t>申报单位知识产权管理制度与工作体系，维权工作是否有人员、经费等保障条件投入，企业知识产权管理水平等。</w:t>
            </w:r>
          </w:p>
        </w:tc>
      </w:tr>
      <w:tr w:rsidR="002936D6">
        <w:trPr>
          <w:trHeight w:val="1727"/>
          <w:jc w:val="center"/>
        </w:trPr>
        <w:tc>
          <w:tcPr>
            <w:tcW w:w="1738"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kern w:val="0"/>
                <w:sz w:val="24"/>
              </w:rPr>
              <w:t>申报单位专利拥有量</w:t>
            </w:r>
          </w:p>
        </w:tc>
        <w:tc>
          <w:tcPr>
            <w:tcW w:w="814"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color w:val="000000"/>
                <w:kern w:val="0"/>
                <w:sz w:val="24"/>
              </w:rPr>
            </w:pPr>
            <w:r>
              <w:rPr>
                <w:rFonts w:ascii="仿宋_GB2312" w:eastAsia="仿宋_GB2312" w:hAnsi="宋体"/>
                <w:color w:val="000000"/>
                <w:kern w:val="0"/>
                <w:sz w:val="24"/>
              </w:rPr>
              <w:t>20</w:t>
            </w:r>
          </w:p>
        </w:tc>
        <w:tc>
          <w:tcPr>
            <w:tcW w:w="5964"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New"/>
              <w:widowControl/>
              <w:spacing w:line="300" w:lineRule="exact"/>
              <w:jc w:val="left"/>
              <w:rPr>
                <w:rFonts w:ascii="仿宋_GB2312" w:eastAsia="仿宋_GB2312" w:hAnsi="宋体" w:hint="default"/>
                <w:color w:val="000000"/>
                <w:kern w:val="0"/>
                <w:sz w:val="24"/>
              </w:rPr>
            </w:pPr>
            <w:r>
              <w:rPr>
                <w:rFonts w:ascii="仿宋_GB2312" w:eastAsia="仿宋_GB2312" w:hAnsi="宋体"/>
                <w:kern w:val="0"/>
                <w:sz w:val="24"/>
              </w:rPr>
              <w:t>申报单位的知识产权拥有情况，依照发明专利，实用新型专利，外观设计专利拥有数量进行计算分值。</w:t>
            </w:r>
          </w:p>
        </w:tc>
      </w:tr>
      <w:tr w:rsidR="002936D6">
        <w:trPr>
          <w:trHeight w:val="1565"/>
          <w:jc w:val="center"/>
        </w:trPr>
        <w:tc>
          <w:tcPr>
            <w:tcW w:w="1738"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kern w:val="0"/>
                <w:sz w:val="24"/>
              </w:rPr>
              <w:t>申报单位</w:t>
            </w:r>
            <w:r>
              <w:rPr>
                <w:rFonts w:ascii="仿宋_GB2312" w:eastAsia="仿宋_GB2312" w:hAnsi="宋体"/>
                <w:kern w:val="0"/>
                <w:sz w:val="24"/>
              </w:rPr>
              <w:t>2019</w:t>
            </w:r>
            <w:r>
              <w:rPr>
                <w:rFonts w:ascii="仿宋_GB2312" w:eastAsia="仿宋_GB2312" w:hAnsi="宋体"/>
                <w:kern w:val="0"/>
                <w:sz w:val="24"/>
              </w:rPr>
              <w:t>年度专利纠纷胜诉量</w:t>
            </w:r>
          </w:p>
        </w:tc>
        <w:tc>
          <w:tcPr>
            <w:tcW w:w="814"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kern w:val="0"/>
                <w:sz w:val="24"/>
              </w:rPr>
              <w:t>20</w:t>
            </w:r>
          </w:p>
        </w:tc>
        <w:tc>
          <w:tcPr>
            <w:tcW w:w="5964"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New"/>
              <w:widowControl/>
              <w:rPr>
                <w:rFonts w:ascii="仿宋_GB2312" w:eastAsia="仿宋_GB2312" w:hAnsi="宋体" w:hint="default"/>
                <w:kern w:val="0"/>
                <w:sz w:val="24"/>
              </w:rPr>
            </w:pPr>
            <w:r>
              <w:rPr>
                <w:rFonts w:ascii="仿宋_GB2312" w:eastAsia="仿宋_GB2312" w:hAnsi="宋体"/>
                <w:kern w:val="0"/>
                <w:sz w:val="24"/>
              </w:rPr>
              <w:t>申报单位知识产权纠纷胜诉情况，依照发明专利、实用新型专利及外观设计专利纠纷案件数计算分值。</w:t>
            </w:r>
          </w:p>
        </w:tc>
      </w:tr>
      <w:tr w:rsidR="002936D6">
        <w:trPr>
          <w:trHeight w:val="1994"/>
          <w:jc w:val="center"/>
        </w:trPr>
        <w:tc>
          <w:tcPr>
            <w:tcW w:w="1738"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kern w:val="0"/>
                <w:sz w:val="24"/>
              </w:rPr>
              <w:t>申报单位维权费用情况</w:t>
            </w:r>
          </w:p>
        </w:tc>
        <w:tc>
          <w:tcPr>
            <w:tcW w:w="814"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color w:val="000000"/>
                <w:kern w:val="0"/>
                <w:sz w:val="24"/>
              </w:rPr>
              <w:t>25</w:t>
            </w:r>
          </w:p>
        </w:tc>
        <w:tc>
          <w:tcPr>
            <w:tcW w:w="5964"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New"/>
              <w:widowControl/>
              <w:rPr>
                <w:rFonts w:ascii="仿宋_GB2312" w:eastAsia="仿宋_GB2312" w:hAnsi="宋体" w:hint="default"/>
                <w:kern w:val="0"/>
                <w:sz w:val="24"/>
              </w:rPr>
            </w:pPr>
            <w:r>
              <w:rPr>
                <w:rFonts w:ascii="仿宋_GB2312" w:eastAsia="仿宋_GB2312" w:hAnsi="宋体"/>
                <w:kern w:val="0"/>
                <w:sz w:val="24"/>
              </w:rPr>
              <w:t>审核申报单位</w:t>
            </w:r>
            <w:r>
              <w:rPr>
                <w:rFonts w:ascii="仿宋_GB2312" w:eastAsia="仿宋_GB2312" w:hAnsi="宋体"/>
                <w:kern w:val="0"/>
                <w:sz w:val="24"/>
              </w:rPr>
              <w:t>2019</w:t>
            </w:r>
            <w:r>
              <w:rPr>
                <w:rFonts w:ascii="仿宋_GB2312" w:eastAsia="仿宋_GB2312" w:hAnsi="宋体"/>
                <w:kern w:val="0"/>
                <w:sz w:val="24"/>
              </w:rPr>
              <w:t>年度来用于维权的费用，包括投诉、起诉的费用、申请专利无效等费用。</w:t>
            </w:r>
          </w:p>
        </w:tc>
      </w:tr>
      <w:tr w:rsidR="002936D6">
        <w:trPr>
          <w:trHeight w:val="2490"/>
          <w:jc w:val="center"/>
        </w:trPr>
        <w:tc>
          <w:tcPr>
            <w:tcW w:w="1738"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New"/>
              <w:widowControl/>
              <w:spacing w:line="300" w:lineRule="exact"/>
              <w:jc w:val="center"/>
              <w:rPr>
                <w:rFonts w:ascii="仿宋_GB2312" w:eastAsia="仿宋_GB2312" w:hAnsi="宋体" w:hint="default"/>
                <w:kern w:val="0"/>
                <w:sz w:val="24"/>
              </w:rPr>
            </w:pPr>
            <w:r>
              <w:rPr>
                <w:rFonts w:ascii="仿宋_GB2312" w:eastAsia="仿宋_GB2312" w:hAnsi="宋体"/>
                <w:kern w:val="0"/>
                <w:sz w:val="24"/>
              </w:rPr>
              <w:t>申报单位</w:t>
            </w:r>
            <w:r>
              <w:rPr>
                <w:rFonts w:ascii="仿宋_GB2312" w:eastAsia="仿宋_GB2312" w:hAnsi="宋体"/>
                <w:kern w:val="0"/>
                <w:sz w:val="24"/>
              </w:rPr>
              <w:t>2019</w:t>
            </w:r>
            <w:r>
              <w:rPr>
                <w:rFonts w:ascii="仿宋_GB2312" w:eastAsia="仿宋_GB2312" w:hAnsi="宋体"/>
                <w:kern w:val="0"/>
                <w:sz w:val="24"/>
              </w:rPr>
              <w:t>年度涉外及有重大影响专利维权案件情况</w:t>
            </w:r>
          </w:p>
          <w:p w:rsidR="002936D6" w:rsidRDefault="002936D6">
            <w:pPr>
              <w:pStyle w:val="NormalNewNew"/>
              <w:widowControl/>
              <w:jc w:val="center"/>
              <w:rPr>
                <w:rFonts w:ascii="仿宋_GB2312" w:eastAsia="仿宋_GB2312" w:hAnsi="宋体" w:hint="default"/>
                <w:kern w:val="0"/>
                <w:sz w:val="24"/>
              </w:rPr>
            </w:pPr>
          </w:p>
        </w:tc>
        <w:tc>
          <w:tcPr>
            <w:tcW w:w="814"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kern w:val="0"/>
                <w:sz w:val="24"/>
              </w:rPr>
              <w:t>10</w:t>
            </w:r>
          </w:p>
        </w:tc>
        <w:tc>
          <w:tcPr>
            <w:tcW w:w="5964"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New"/>
              <w:widowControl/>
              <w:rPr>
                <w:rFonts w:ascii="仿宋_GB2312" w:eastAsia="仿宋_GB2312" w:hAnsi="宋体" w:hint="default"/>
                <w:kern w:val="0"/>
                <w:sz w:val="24"/>
              </w:rPr>
            </w:pPr>
            <w:r>
              <w:rPr>
                <w:rFonts w:ascii="仿宋_GB2312" w:eastAsia="仿宋_GB2312" w:hAnsi="宋体"/>
                <w:kern w:val="0"/>
                <w:sz w:val="24"/>
              </w:rPr>
              <w:t>应对国外权力机构调查</w:t>
            </w:r>
            <w:r>
              <w:rPr>
                <w:rFonts w:ascii="仿宋_GB2312" w:eastAsia="仿宋_GB2312" w:hAnsi="宋体"/>
                <w:kern w:val="0"/>
                <w:sz w:val="24"/>
              </w:rPr>
              <w:t>(</w:t>
            </w:r>
            <w:r>
              <w:rPr>
                <w:rFonts w:ascii="仿宋_GB2312" w:eastAsia="仿宋_GB2312" w:hAnsi="宋体"/>
                <w:kern w:val="0"/>
                <w:sz w:val="24"/>
              </w:rPr>
              <w:t>如美国</w:t>
            </w:r>
            <w:r>
              <w:rPr>
                <w:rFonts w:ascii="仿宋_GB2312" w:eastAsia="仿宋_GB2312" w:hAnsi="宋体"/>
                <w:kern w:val="0"/>
                <w:sz w:val="24"/>
              </w:rPr>
              <w:t>337</w:t>
            </w:r>
            <w:r>
              <w:rPr>
                <w:rFonts w:ascii="仿宋_GB2312" w:eastAsia="仿宋_GB2312" w:hAnsi="宋体"/>
                <w:kern w:val="0"/>
                <w:sz w:val="24"/>
              </w:rPr>
              <w:t>调查</w:t>
            </w:r>
            <w:r>
              <w:rPr>
                <w:rFonts w:ascii="仿宋_GB2312" w:eastAsia="仿宋_GB2312" w:hAnsi="宋体"/>
                <w:kern w:val="0"/>
                <w:sz w:val="24"/>
              </w:rPr>
              <w:t>)</w:t>
            </w:r>
            <w:r>
              <w:rPr>
                <w:rFonts w:ascii="仿宋_GB2312" w:eastAsia="仿宋_GB2312" w:hAnsi="宋体"/>
                <w:kern w:val="0"/>
                <w:sz w:val="24"/>
              </w:rPr>
              <w:t>并最终胜诉的、涉案专利属于新一代信息技术、生物与健康、新材料与高端制造、时尚创意、新能源与节能环保、新能源汽车等战略性新兴产业的（积分</w:t>
            </w:r>
            <w:r>
              <w:rPr>
                <w:rFonts w:ascii="仿宋_GB2312" w:eastAsia="仿宋_GB2312" w:hAnsi="宋体"/>
                <w:kern w:val="0"/>
                <w:sz w:val="24"/>
              </w:rPr>
              <w:t>10</w:t>
            </w:r>
            <w:r>
              <w:rPr>
                <w:rFonts w:ascii="仿宋_GB2312" w:eastAsia="仿宋_GB2312" w:hAnsi="宋体"/>
                <w:kern w:val="0"/>
                <w:sz w:val="24"/>
              </w:rPr>
              <w:t>点</w:t>
            </w:r>
            <w:r>
              <w:rPr>
                <w:rFonts w:ascii="仿宋_GB2312" w:eastAsia="仿宋_GB2312" w:hAnsi="宋体"/>
                <w:kern w:val="0"/>
                <w:sz w:val="24"/>
              </w:rPr>
              <w:t>/</w:t>
            </w:r>
            <w:r>
              <w:rPr>
                <w:rFonts w:ascii="仿宋_GB2312" w:eastAsia="仿宋_GB2312" w:hAnsi="宋体"/>
                <w:kern w:val="0"/>
                <w:sz w:val="24"/>
              </w:rPr>
              <w:t>件），其他涉外专利案件（积分</w:t>
            </w:r>
            <w:r>
              <w:rPr>
                <w:rFonts w:ascii="仿宋_GB2312" w:eastAsia="仿宋_GB2312" w:hAnsi="宋体"/>
                <w:kern w:val="0"/>
                <w:sz w:val="24"/>
              </w:rPr>
              <w:t>5</w:t>
            </w:r>
            <w:r>
              <w:rPr>
                <w:rFonts w:ascii="仿宋_GB2312" w:eastAsia="仿宋_GB2312" w:hAnsi="宋体"/>
                <w:kern w:val="0"/>
                <w:sz w:val="24"/>
              </w:rPr>
              <w:t>点</w:t>
            </w:r>
            <w:r>
              <w:rPr>
                <w:rFonts w:ascii="仿宋_GB2312" w:eastAsia="仿宋_GB2312" w:hAnsi="宋体"/>
                <w:kern w:val="0"/>
                <w:sz w:val="24"/>
              </w:rPr>
              <w:t>/</w:t>
            </w:r>
            <w:r>
              <w:rPr>
                <w:rFonts w:ascii="仿宋_GB2312" w:eastAsia="仿宋_GB2312" w:hAnsi="宋体"/>
                <w:kern w:val="0"/>
                <w:sz w:val="24"/>
              </w:rPr>
              <w:t>件），申报单位按总积分点总数值排序第</w:t>
            </w:r>
            <w:r>
              <w:rPr>
                <w:rFonts w:ascii="仿宋_GB2312" w:eastAsia="仿宋_GB2312" w:hAnsi="宋体"/>
                <w:kern w:val="0"/>
                <w:sz w:val="24"/>
              </w:rPr>
              <w:t>1</w:t>
            </w:r>
            <w:r>
              <w:rPr>
                <w:rFonts w:ascii="仿宋_GB2312" w:eastAsia="仿宋_GB2312" w:hAnsi="宋体"/>
                <w:kern w:val="0"/>
                <w:sz w:val="24"/>
              </w:rPr>
              <w:t>名的得</w:t>
            </w:r>
            <w:r>
              <w:rPr>
                <w:rFonts w:ascii="仿宋_GB2312" w:eastAsia="仿宋_GB2312" w:hAnsi="宋体"/>
                <w:kern w:val="0"/>
                <w:sz w:val="24"/>
              </w:rPr>
              <w:t>10</w:t>
            </w:r>
            <w:r>
              <w:rPr>
                <w:rFonts w:ascii="仿宋_GB2312" w:eastAsia="仿宋_GB2312" w:hAnsi="宋体"/>
                <w:kern w:val="0"/>
                <w:sz w:val="24"/>
              </w:rPr>
              <w:t>分，其它依次按此比例折算分值。</w:t>
            </w:r>
          </w:p>
        </w:tc>
      </w:tr>
      <w:tr w:rsidR="002936D6">
        <w:trPr>
          <w:trHeight w:val="2490"/>
          <w:jc w:val="center"/>
        </w:trPr>
        <w:tc>
          <w:tcPr>
            <w:tcW w:w="1738"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New"/>
              <w:widowControl/>
              <w:spacing w:line="300" w:lineRule="exact"/>
              <w:jc w:val="center"/>
              <w:rPr>
                <w:rFonts w:ascii="仿宋_GB2312" w:eastAsia="仿宋_GB2312" w:hAnsi="宋体" w:hint="default"/>
                <w:kern w:val="0"/>
                <w:sz w:val="24"/>
              </w:rPr>
            </w:pPr>
            <w:r>
              <w:rPr>
                <w:rFonts w:ascii="仿宋_GB2312" w:eastAsia="仿宋_GB2312" w:hAnsi="宋体"/>
                <w:kern w:val="0"/>
                <w:sz w:val="24"/>
              </w:rPr>
              <w:t>申报单位可优先的情况</w:t>
            </w:r>
          </w:p>
        </w:tc>
        <w:tc>
          <w:tcPr>
            <w:tcW w:w="814"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color w:val="000000"/>
                <w:kern w:val="0"/>
                <w:sz w:val="24"/>
              </w:rPr>
              <w:t>5</w:t>
            </w:r>
          </w:p>
        </w:tc>
        <w:tc>
          <w:tcPr>
            <w:tcW w:w="5964"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New"/>
              <w:widowControl/>
              <w:numPr>
                <w:ilvl w:val="255"/>
                <w:numId w:val="0"/>
              </w:numPr>
              <w:rPr>
                <w:rFonts w:ascii="仿宋_GB2312" w:eastAsia="仿宋_GB2312" w:hAnsi="宋体" w:hint="default"/>
                <w:kern w:val="0"/>
                <w:sz w:val="24"/>
              </w:rPr>
            </w:pPr>
            <w:r>
              <w:rPr>
                <w:rFonts w:ascii="仿宋_GB2312" w:eastAsia="仿宋_GB2312" w:hAnsi="宋体"/>
                <w:kern w:val="0"/>
                <w:sz w:val="24"/>
              </w:rPr>
              <w:t>可优先情况包括：</w:t>
            </w:r>
          </w:p>
          <w:p w:rsidR="002936D6" w:rsidRDefault="00161671">
            <w:pPr>
              <w:pStyle w:val="NormalNewNew"/>
              <w:widowControl/>
              <w:numPr>
                <w:ilvl w:val="255"/>
                <w:numId w:val="0"/>
              </w:numPr>
              <w:rPr>
                <w:rFonts w:ascii="仿宋_GB2312" w:eastAsia="仿宋_GB2312" w:hAnsi="宋体" w:hint="default"/>
                <w:kern w:val="0"/>
                <w:sz w:val="24"/>
              </w:rPr>
            </w:pPr>
            <w:r>
              <w:rPr>
                <w:rFonts w:ascii="仿宋_GB2312" w:eastAsia="仿宋_GB2312" w:hAnsi="宋体"/>
                <w:kern w:val="0"/>
                <w:sz w:val="24"/>
              </w:rPr>
              <w:t>1.</w:t>
            </w:r>
            <w:r>
              <w:rPr>
                <w:rFonts w:ascii="仿宋_GB2312" w:eastAsia="仿宋_GB2312" w:hAnsi="宋体"/>
                <w:kern w:val="0"/>
                <w:sz w:val="24"/>
              </w:rPr>
              <w:t>曾获评国家、省、市级知识产权优势、示范强企、重点企事业单位</w:t>
            </w:r>
            <w:r>
              <w:rPr>
                <w:rFonts w:ascii="仿宋_GB2312" w:eastAsia="仿宋_GB2312" w:hAnsi="宋体"/>
                <w:kern w:val="0"/>
                <w:sz w:val="24"/>
              </w:rPr>
              <w:t>;</w:t>
            </w:r>
          </w:p>
          <w:p w:rsidR="002936D6" w:rsidRDefault="00161671">
            <w:pPr>
              <w:pStyle w:val="NormalNewNew"/>
              <w:widowControl/>
              <w:numPr>
                <w:ilvl w:val="255"/>
                <w:numId w:val="0"/>
              </w:numPr>
              <w:rPr>
                <w:rFonts w:ascii="仿宋_GB2312" w:eastAsia="仿宋_GB2312" w:hAnsi="宋体" w:hint="default"/>
                <w:kern w:val="0"/>
                <w:sz w:val="24"/>
              </w:rPr>
            </w:pPr>
            <w:r>
              <w:rPr>
                <w:rFonts w:ascii="仿宋_GB2312" w:eastAsia="仿宋_GB2312" w:hAnsi="宋体"/>
                <w:kern w:val="0"/>
                <w:sz w:val="24"/>
              </w:rPr>
              <w:t>2.</w:t>
            </w:r>
            <w:r>
              <w:rPr>
                <w:rFonts w:ascii="仿宋_GB2312" w:eastAsia="仿宋_GB2312" w:hAnsi="宋体"/>
                <w:kern w:val="0"/>
                <w:sz w:val="24"/>
              </w:rPr>
              <w:t>曾获得中国专利奖或广东专利奖的</w:t>
            </w:r>
            <w:r>
              <w:rPr>
                <w:rFonts w:ascii="仿宋_GB2312" w:eastAsia="仿宋_GB2312" w:hAnsi="宋体"/>
                <w:kern w:val="0"/>
                <w:sz w:val="24"/>
              </w:rPr>
              <w:t>;</w:t>
            </w:r>
          </w:p>
          <w:p w:rsidR="002936D6" w:rsidRDefault="00161671">
            <w:pPr>
              <w:pStyle w:val="NormalNewNew"/>
              <w:widowControl/>
              <w:numPr>
                <w:ilvl w:val="255"/>
                <w:numId w:val="0"/>
              </w:numPr>
              <w:rPr>
                <w:rFonts w:ascii="仿宋_GB2312" w:eastAsia="仿宋_GB2312" w:hAnsi="宋体" w:hint="default"/>
                <w:kern w:val="0"/>
                <w:sz w:val="24"/>
              </w:rPr>
            </w:pPr>
            <w:r>
              <w:rPr>
                <w:rFonts w:ascii="仿宋_GB2312" w:eastAsia="仿宋_GB2312" w:hAnsi="宋体"/>
                <w:kern w:val="0"/>
                <w:sz w:val="24"/>
              </w:rPr>
              <w:t>3.</w:t>
            </w:r>
            <w:r>
              <w:rPr>
                <w:rFonts w:ascii="仿宋_GB2312" w:eastAsia="仿宋_GB2312" w:hAnsi="宋体"/>
                <w:kern w:val="0"/>
                <w:sz w:val="24"/>
              </w:rPr>
              <w:t>通过知识产权国家贯标认证的</w:t>
            </w:r>
            <w:r>
              <w:rPr>
                <w:rFonts w:ascii="仿宋_GB2312" w:eastAsia="仿宋_GB2312" w:hAnsi="宋体"/>
                <w:kern w:val="0"/>
                <w:sz w:val="24"/>
              </w:rPr>
              <w:t>;</w:t>
            </w:r>
          </w:p>
          <w:p w:rsidR="002936D6" w:rsidRDefault="00161671">
            <w:pPr>
              <w:pStyle w:val="NormalNewNew"/>
              <w:widowControl/>
              <w:rPr>
                <w:rFonts w:ascii="仿宋_GB2312" w:eastAsia="仿宋_GB2312" w:hAnsi="宋体" w:hint="default"/>
                <w:kern w:val="0"/>
                <w:sz w:val="24"/>
              </w:rPr>
            </w:pPr>
            <w:r>
              <w:rPr>
                <w:rFonts w:ascii="仿宋_GB2312" w:eastAsia="仿宋_GB2312" w:hAnsi="宋体"/>
                <w:kern w:val="0"/>
                <w:sz w:val="24"/>
              </w:rPr>
              <w:t>4.</w:t>
            </w:r>
            <w:r>
              <w:rPr>
                <w:rFonts w:ascii="仿宋_GB2312" w:eastAsia="仿宋_GB2312" w:hAnsi="宋体"/>
                <w:kern w:val="0"/>
                <w:sz w:val="24"/>
              </w:rPr>
              <w:t>申报单位属军民融合企业或胜诉的涉案专利属军民融合相关专利技术的。</w:t>
            </w:r>
          </w:p>
        </w:tc>
      </w:tr>
      <w:tr w:rsidR="002936D6">
        <w:trPr>
          <w:trHeight w:val="780"/>
          <w:jc w:val="center"/>
        </w:trPr>
        <w:tc>
          <w:tcPr>
            <w:tcW w:w="1738" w:type="dxa"/>
            <w:tcBorders>
              <w:top w:val="single" w:sz="4" w:space="0" w:color="auto"/>
              <w:left w:val="single" w:sz="8" w:space="0" w:color="auto"/>
              <w:bottom w:val="single" w:sz="8"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kern w:val="0"/>
                <w:sz w:val="24"/>
              </w:rPr>
              <w:t>总分</w:t>
            </w:r>
          </w:p>
        </w:tc>
        <w:tc>
          <w:tcPr>
            <w:tcW w:w="814" w:type="dxa"/>
            <w:tcBorders>
              <w:top w:val="single" w:sz="4" w:space="0" w:color="auto"/>
              <w:left w:val="single" w:sz="4" w:space="0" w:color="auto"/>
              <w:bottom w:val="single" w:sz="8" w:space="0" w:color="auto"/>
              <w:right w:val="single" w:sz="4" w:space="0" w:color="auto"/>
            </w:tcBorders>
            <w:vAlign w:val="center"/>
          </w:tcPr>
          <w:p w:rsidR="002936D6" w:rsidRDefault="00161671">
            <w:pPr>
              <w:pStyle w:val="NormalNewNew"/>
              <w:widowControl/>
              <w:jc w:val="center"/>
              <w:rPr>
                <w:rFonts w:ascii="仿宋_GB2312" w:eastAsia="仿宋_GB2312" w:hAnsi="宋体" w:hint="default"/>
                <w:kern w:val="0"/>
                <w:sz w:val="24"/>
              </w:rPr>
            </w:pPr>
            <w:r>
              <w:rPr>
                <w:rFonts w:ascii="仿宋_GB2312" w:eastAsia="仿宋_GB2312" w:hAnsi="宋体"/>
                <w:kern w:val="0"/>
                <w:sz w:val="24"/>
              </w:rPr>
              <w:t>100</w:t>
            </w:r>
          </w:p>
        </w:tc>
        <w:tc>
          <w:tcPr>
            <w:tcW w:w="5964" w:type="dxa"/>
            <w:tcBorders>
              <w:top w:val="single" w:sz="4" w:space="0" w:color="auto"/>
              <w:left w:val="single" w:sz="4" w:space="0" w:color="auto"/>
              <w:bottom w:val="single" w:sz="8" w:space="0" w:color="auto"/>
              <w:right w:val="single" w:sz="8" w:space="0" w:color="auto"/>
            </w:tcBorders>
            <w:vAlign w:val="center"/>
          </w:tcPr>
          <w:p w:rsidR="002936D6" w:rsidRDefault="002936D6">
            <w:pPr>
              <w:pStyle w:val="NormalNewNew"/>
              <w:widowControl/>
              <w:rPr>
                <w:rFonts w:ascii="仿宋_GB2312" w:eastAsia="仿宋_GB2312" w:hAnsi="宋体" w:hint="default"/>
                <w:kern w:val="0"/>
                <w:sz w:val="24"/>
              </w:rPr>
            </w:pPr>
          </w:p>
        </w:tc>
      </w:tr>
    </w:tbl>
    <w:p w:rsidR="002936D6" w:rsidRDefault="00161671">
      <w:pPr>
        <w:pStyle w:val="NormalNewNew"/>
        <w:rPr>
          <w:rFonts w:ascii="宋体" w:hAnsi="宋体" w:hint="default"/>
          <w:b/>
          <w:sz w:val="32"/>
        </w:rPr>
      </w:pPr>
      <w:r>
        <w:rPr>
          <w:rFonts w:eastAsia="Times New Roman" w:hint="default"/>
        </w:rPr>
        <w:br w:type="page"/>
      </w:r>
      <w:r>
        <w:lastRenderedPageBreak/>
        <w:t xml:space="preserve">    </w:t>
      </w:r>
      <w:r>
        <w:rPr>
          <w:rFonts w:ascii="宋体" w:hAnsi="宋体" w:cs="宋体"/>
          <w:b/>
          <w:bCs/>
          <w:sz w:val="32"/>
          <w:szCs w:val="32"/>
        </w:rPr>
        <w:t>四、</w:t>
      </w:r>
      <w:r>
        <w:rPr>
          <w:rFonts w:ascii="宋体" w:hAnsi="宋体"/>
          <w:b/>
          <w:sz w:val="32"/>
        </w:rPr>
        <w:t>服务机构支持专利维权项目</w:t>
      </w:r>
      <w:r>
        <w:rPr>
          <w:rFonts w:ascii="宋体" w:hAnsi="宋体" w:cs="宋体"/>
          <w:b/>
          <w:bCs/>
          <w:sz w:val="32"/>
          <w:szCs w:val="32"/>
        </w:rPr>
        <w:t>评分标准</w:t>
      </w:r>
    </w:p>
    <w:tbl>
      <w:tblPr>
        <w:tblW w:w="85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42"/>
        <w:gridCol w:w="1455"/>
        <w:gridCol w:w="5019"/>
      </w:tblGrid>
      <w:tr w:rsidR="002936D6">
        <w:trPr>
          <w:trHeight w:val="555"/>
          <w:jc w:val="center"/>
        </w:trPr>
        <w:tc>
          <w:tcPr>
            <w:tcW w:w="2042" w:type="dxa"/>
            <w:tcBorders>
              <w:top w:val="single" w:sz="8" w:space="0" w:color="auto"/>
              <w:left w:val="single" w:sz="8"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b/>
                <w:kern w:val="0"/>
                <w:sz w:val="24"/>
              </w:rPr>
            </w:pPr>
            <w:r>
              <w:rPr>
                <w:rFonts w:ascii="仿宋_GB2312" w:eastAsia="仿宋_GB2312" w:hAnsi="宋体"/>
                <w:b/>
                <w:kern w:val="0"/>
                <w:sz w:val="24"/>
              </w:rPr>
              <w:t>评价指标</w:t>
            </w:r>
          </w:p>
        </w:tc>
        <w:tc>
          <w:tcPr>
            <w:tcW w:w="1455" w:type="dxa"/>
            <w:tcBorders>
              <w:top w:val="single" w:sz="8" w:space="0" w:color="auto"/>
              <w:left w:val="single" w:sz="4"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b/>
                <w:color w:val="000000"/>
                <w:kern w:val="0"/>
                <w:sz w:val="24"/>
              </w:rPr>
            </w:pPr>
            <w:r>
              <w:rPr>
                <w:rFonts w:ascii="仿宋_GB2312" w:eastAsia="仿宋_GB2312" w:hAnsi="宋体"/>
                <w:b/>
                <w:color w:val="000000"/>
                <w:kern w:val="0"/>
                <w:sz w:val="24"/>
              </w:rPr>
              <w:t>分值</w:t>
            </w:r>
          </w:p>
        </w:tc>
        <w:tc>
          <w:tcPr>
            <w:tcW w:w="5019" w:type="dxa"/>
            <w:tcBorders>
              <w:top w:val="single" w:sz="8" w:space="0" w:color="auto"/>
              <w:left w:val="single" w:sz="4" w:space="0" w:color="auto"/>
              <w:bottom w:val="single" w:sz="4" w:space="0" w:color="auto"/>
              <w:right w:val="single" w:sz="8" w:space="0" w:color="auto"/>
            </w:tcBorders>
            <w:vAlign w:val="center"/>
          </w:tcPr>
          <w:p w:rsidR="002936D6" w:rsidRDefault="00161671">
            <w:pPr>
              <w:pStyle w:val="NormalNew"/>
              <w:widowControl/>
              <w:jc w:val="center"/>
              <w:rPr>
                <w:rFonts w:ascii="仿宋_GB2312" w:eastAsia="仿宋_GB2312" w:hAnsi="宋体" w:hint="default"/>
                <w:b/>
                <w:color w:val="000000"/>
                <w:kern w:val="0"/>
                <w:sz w:val="24"/>
              </w:rPr>
            </w:pPr>
            <w:r>
              <w:rPr>
                <w:rFonts w:ascii="仿宋_GB2312" w:eastAsia="仿宋_GB2312" w:hAnsi="宋体"/>
                <w:b/>
                <w:color w:val="000000"/>
                <w:kern w:val="0"/>
                <w:sz w:val="24"/>
              </w:rPr>
              <w:t>考核内容</w:t>
            </w:r>
          </w:p>
        </w:tc>
      </w:tr>
      <w:tr w:rsidR="002936D6">
        <w:trPr>
          <w:trHeight w:val="1530"/>
          <w:jc w:val="center"/>
        </w:trPr>
        <w:tc>
          <w:tcPr>
            <w:tcW w:w="2042"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
              <w:widowControl/>
              <w:spacing w:line="300" w:lineRule="exact"/>
              <w:jc w:val="center"/>
              <w:rPr>
                <w:rFonts w:ascii="仿宋_GB2312" w:eastAsia="仿宋_GB2312" w:hAnsi="宋体" w:hint="default"/>
                <w:kern w:val="0"/>
                <w:sz w:val="24"/>
              </w:rPr>
            </w:pPr>
            <w:r>
              <w:rPr>
                <w:rFonts w:ascii="仿宋_GB2312" w:eastAsia="仿宋_GB2312" w:hAnsi="宋体"/>
                <w:kern w:val="0"/>
                <w:sz w:val="24"/>
              </w:rPr>
              <w:t>申报单位承担知识产权纠纷项目服务团队情况</w:t>
            </w:r>
          </w:p>
        </w:tc>
        <w:tc>
          <w:tcPr>
            <w:tcW w:w="1455"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color w:val="000000"/>
                <w:kern w:val="0"/>
                <w:sz w:val="24"/>
              </w:rPr>
            </w:pPr>
            <w:r>
              <w:rPr>
                <w:rFonts w:ascii="仿宋_GB2312" w:eastAsia="仿宋_GB2312" w:hAnsi="宋体"/>
                <w:color w:val="000000"/>
                <w:kern w:val="0"/>
                <w:sz w:val="24"/>
              </w:rPr>
              <w:t>20</w:t>
            </w:r>
          </w:p>
        </w:tc>
        <w:tc>
          <w:tcPr>
            <w:tcW w:w="5019"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
              <w:widowControl/>
              <w:rPr>
                <w:rFonts w:ascii="仿宋_GB2312" w:eastAsia="仿宋_GB2312" w:hAnsi="宋体" w:hint="default"/>
                <w:color w:val="000000"/>
                <w:kern w:val="0"/>
                <w:sz w:val="24"/>
              </w:rPr>
            </w:pPr>
            <w:r>
              <w:rPr>
                <w:rFonts w:ascii="仿宋_GB2312" w:eastAsia="仿宋_GB2312" w:hAnsi="宋体"/>
                <w:kern w:val="0"/>
                <w:sz w:val="24"/>
              </w:rPr>
              <w:t>审核服务机构具备从事专利代理资质人员情况以及律师资格情况。</w:t>
            </w:r>
          </w:p>
        </w:tc>
      </w:tr>
      <w:tr w:rsidR="002936D6">
        <w:trPr>
          <w:trHeight w:val="1618"/>
          <w:jc w:val="center"/>
        </w:trPr>
        <w:tc>
          <w:tcPr>
            <w:tcW w:w="2042"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kern w:val="0"/>
                <w:sz w:val="24"/>
              </w:rPr>
            </w:pPr>
            <w:r>
              <w:rPr>
                <w:rFonts w:ascii="仿宋_GB2312" w:eastAsia="仿宋_GB2312" w:hAnsi="宋体"/>
                <w:sz w:val="24"/>
              </w:rPr>
              <w:t>拥有的数据库或利用合法来源的信息资源情况</w:t>
            </w:r>
          </w:p>
        </w:tc>
        <w:tc>
          <w:tcPr>
            <w:tcW w:w="1455"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color w:val="000000"/>
                <w:kern w:val="0"/>
                <w:sz w:val="24"/>
              </w:rPr>
            </w:pPr>
            <w:r>
              <w:rPr>
                <w:rFonts w:ascii="仿宋_GB2312" w:eastAsia="仿宋_GB2312" w:hAnsi="宋体"/>
                <w:color w:val="000000"/>
                <w:kern w:val="0"/>
                <w:sz w:val="24"/>
              </w:rPr>
              <w:t>15</w:t>
            </w:r>
          </w:p>
        </w:tc>
        <w:tc>
          <w:tcPr>
            <w:tcW w:w="5019"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
              <w:widowControl/>
              <w:spacing w:line="300" w:lineRule="exact"/>
              <w:jc w:val="left"/>
              <w:rPr>
                <w:rFonts w:ascii="仿宋_GB2312" w:eastAsia="仿宋_GB2312" w:hAnsi="宋体" w:hint="default"/>
                <w:color w:val="000000"/>
                <w:kern w:val="0"/>
                <w:sz w:val="24"/>
              </w:rPr>
            </w:pPr>
            <w:r>
              <w:rPr>
                <w:rFonts w:ascii="仿宋_GB2312" w:eastAsia="仿宋_GB2312" w:hAnsi="宋体"/>
                <w:sz w:val="24"/>
              </w:rPr>
              <w:t>审核申报单位获得相关信息的渠道是否畅通、资源是否丰富，来源是否合法。</w:t>
            </w:r>
          </w:p>
        </w:tc>
      </w:tr>
      <w:tr w:rsidR="002936D6">
        <w:trPr>
          <w:trHeight w:val="1475"/>
          <w:jc w:val="center"/>
        </w:trPr>
        <w:tc>
          <w:tcPr>
            <w:tcW w:w="2042"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sz w:val="24"/>
              </w:rPr>
            </w:pPr>
            <w:r>
              <w:rPr>
                <w:rFonts w:ascii="仿宋_GB2312" w:eastAsia="仿宋_GB2312" w:hAnsi="宋体"/>
                <w:sz w:val="24"/>
              </w:rPr>
              <w:t>申报单位获得有关荣誉奖励情况</w:t>
            </w:r>
          </w:p>
        </w:tc>
        <w:tc>
          <w:tcPr>
            <w:tcW w:w="1455"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color w:val="000000"/>
                <w:kern w:val="0"/>
                <w:sz w:val="24"/>
              </w:rPr>
            </w:pPr>
            <w:r>
              <w:rPr>
                <w:rFonts w:ascii="仿宋_GB2312" w:eastAsia="仿宋_GB2312" w:hAnsi="宋体"/>
                <w:color w:val="000000"/>
                <w:kern w:val="0"/>
                <w:sz w:val="24"/>
              </w:rPr>
              <w:t>5</w:t>
            </w:r>
          </w:p>
        </w:tc>
        <w:tc>
          <w:tcPr>
            <w:tcW w:w="5019"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
              <w:widowControl/>
              <w:spacing w:line="300" w:lineRule="exact"/>
              <w:jc w:val="left"/>
              <w:rPr>
                <w:rFonts w:ascii="仿宋_GB2312" w:eastAsia="仿宋_GB2312" w:hAnsi="宋体" w:hint="default"/>
                <w:sz w:val="24"/>
              </w:rPr>
            </w:pPr>
            <w:r>
              <w:rPr>
                <w:rFonts w:ascii="仿宋_GB2312" w:eastAsia="仿宋_GB2312" w:hAnsi="宋体"/>
                <w:sz w:val="24"/>
              </w:rPr>
              <w:t>对获评国家知识产权分析评议服务示范机构、全国知识产权服务品牌机构或者获得</w:t>
            </w:r>
            <w:r>
              <w:rPr>
                <w:rFonts w:ascii="仿宋_GB2312" w:eastAsia="仿宋_GB2312" w:hAnsi="宋体"/>
                <w:sz w:val="24"/>
              </w:rPr>
              <w:t>WIPO</w:t>
            </w:r>
            <w:r>
              <w:rPr>
                <w:rFonts w:ascii="仿宋_GB2312" w:eastAsia="仿宋_GB2312" w:hAnsi="宋体"/>
                <w:sz w:val="24"/>
              </w:rPr>
              <w:t>和国家知识产权局认定为技术与创新支持中心（</w:t>
            </w:r>
            <w:r>
              <w:rPr>
                <w:rFonts w:ascii="仿宋_GB2312" w:eastAsia="仿宋_GB2312" w:hAnsi="宋体"/>
                <w:sz w:val="24"/>
              </w:rPr>
              <w:t>TISC</w:t>
            </w:r>
            <w:r>
              <w:rPr>
                <w:rFonts w:ascii="仿宋_GB2312" w:eastAsia="仿宋_GB2312" w:hAnsi="宋体"/>
                <w:sz w:val="24"/>
              </w:rPr>
              <w:t>）等荣誉的可得分。</w:t>
            </w:r>
          </w:p>
        </w:tc>
      </w:tr>
      <w:tr w:rsidR="002936D6">
        <w:trPr>
          <w:trHeight w:val="1725"/>
          <w:jc w:val="center"/>
        </w:trPr>
        <w:tc>
          <w:tcPr>
            <w:tcW w:w="2042"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sz w:val="24"/>
              </w:rPr>
            </w:pPr>
            <w:r>
              <w:rPr>
                <w:rFonts w:ascii="仿宋_GB2312" w:eastAsia="仿宋_GB2312" w:hAnsi="宋体"/>
                <w:sz w:val="24"/>
              </w:rPr>
              <w:t>代理涉外专利案件、有重大影响的专利维权案件情况</w:t>
            </w:r>
          </w:p>
        </w:tc>
        <w:tc>
          <w:tcPr>
            <w:tcW w:w="1455"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color w:val="000000"/>
                <w:kern w:val="0"/>
                <w:sz w:val="24"/>
              </w:rPr>
            </w:pPr>
            <w:r>
              <w:rPr>
                <w:rFonts w:ascii="仿宋_GB2312" w:eastAsia="仿宋_GB2312" w:hAnsi="宋体"/>
                <w:color w:val="000000"/>
                <w:kern w:val="0"/>
                <w:sz w:val="24"/>
              </w:rPr>
              <w:t>10</w:t>
            </w:r>
          </w:p>
        </w:tc>
        <w:tc>
          <w:tcPr>
            <w:tcW w:w="5019"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
              <w:widowControl/>
              <w:spacing w:line="300" w:lineRule="exact"/>
              <w:jc w:val="left"/>
              <w:rPr>
                <w:rFonts w:ascii="仿宋_GB2312" w:eastAsia="仿宋_GB2312" w:hAnsi="宋体" w:hint="default"/>
                <w:sz w:val="24"/>
              </w:rPr>
            </w:pPr>
            <w:r>
              <w:rPr>
                <w:rFonts w:ascii="仿宋_GB2312" w:eastAsia="仿宋_GB2312" w:hAnsi="宋体"/>
                <w:sz w:val="24"/>
              </w:rPr>
              <w:t>对曾代理涉外专利案件、有重大影响的专利维权案件等可得分。。</w:t>
            </w:r>
          </w:p>
        </w:tc>
      </w:tr>
      <w:tr w:rsidR="002936D6">
        <w:trPr>
          <w:trHeight w:val="1504"/>
          <w:jc w:val="center"/>
        </w:trPr>
        <w:tc>
          <w:tcPr>
            <w:tcW w:w="2042"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kern w:val="0"/>
                <w:sz w:val="24"/>
              </w:rPr>
            </w:pPr>
            <w:r>
              <w:rPr>
                <w:rFonts w:ascii="仿宋_GB2312" w:eastAsia="仿宋_GB2312" w:hAnsi="宋体"/>
                <w:kern w:val="0"/>
                <w:sz w:val="24"/>
              </w:rPr>
              <w:t>项目团队设置</w:t>
            </w:r>
          </w:p>
        </w:tc>
        <w:tc>
          <w:tcPr>
            <w:tcW w:w="1455"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color w:val="000000"/>
                <w:kern w:val="0"/>
                <w:sz w:val="24"/>
              </w:rPr>
            </w:pPr>
            <w:r>
              <w:rPr>
                <w:rFonts w:ascii="仿宋_GB2312" w:eastAsia="仿宋_GB2312" w:hAnsi="宋体"/>
                <w:kern w:val="0"/>
                <w:sz w:val="24"/>
              </w:rPr>
              <w:t>15</w:t>
            </w:r>
          </w:p>
        </w:tc>
        <w:tc>
          <w:tcPr>
            <w:tcW w:w="5019"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
              <w:widowControl/>
              <w:jc w:val="left"/>
              <w:rPr>
                <w:rFonts w:ascii="仿宋_GB2312" w:eastAsia="仿宋_GB2312" w:hAnsi="宋体" w:hint="default"/>
                <w:kern w:val="0"/>
                <w:sz w:val="24"/>
              </w:rPr>
            </w:pPr>
            <w:r>
              <w:rPr>
                <w:rFonts w:ascii="仿宋_GB2312" w:eastAsia="仿宋_GB2312" w:hAnsi="宋体"/>
                <w:color w:val="000000"/>
                <w:kern w:val="0"/>
                <w:sz w:val="24"/>
              </w:rPr>
              <w:t>审核项目团队配置情况。</w:t>
            </w:r>
          </w:p>
        </w:tc>
      </w:tr>
      <w:tr w:rsidR="002936D6">
        <w:trPr>
          <w:trHeight w:val="1820"/>
          <w:jc w:val="center"/>
        </w:trPr>
        <w:tc>
          <w:tcPr>
            <w:tcW w:w="2042"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
              <w:widowControl/>
              <w:spacing w:line="240" w:lineRule="atLeast"/>
              <w:jc w:val="center"/>
              <w:rPr>
                <w:rFonts w:ascii="仿宋_GB2312" w:eastAsia="仿宋_GB2312" w:hAnsi="宋体" w:hint="default"/>
                <w:kern w:val="0"/>
                <w:sz w:val="24"/>
              </w:rPr>
            </w:pPr>
            <w:r>
              <w:rPr>
                <w:rFonts w:ascii="仿宋_GB2312" w:eastAsia="仿宋_GB2312" w:hAnsi="宋体"/>
                <w:kern w:val="0"/>
                <w:sz w:val="24"/>
              </w:rPr>
              <w:t>项目工作方案</w:t>
            </w:r>
          </w:p>
        </w:tc>
        <w:tc>
          <w:tcPr>
            <w:tcW w:w="1455"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
              <w:widowControl/>
              <w:spacing w:line="240" w:lineRule="atLeast"/>
              <w:jc w:val="center"/>
              <w:rPr>
                <w:rFonts w:ascii="仿宋_GB2312" w:eastAsia="仿宋_GB2312" w:hAnsi="宋体" w:hint="default"/>
                <w:kern w:val="0"/>
                <w:sz w:val="24"/>
              </w:rPr>
            </w:pPr>
            <w:r>
              <w:rPr>
                <w:rFonts w:ascii="仿宋_GB2312" w:eastAsia="仿宋_GB2312" w:hAnsi="宋体"/>
                <w:kern w:val="0"/>
                <w:sz w:val="24"/>
              </w:rPr>
              <w:t>25</w:t>
            </w:r>
          </w:p>
        </w:tc>
        <w:tc>
          <w:tcPr>
            <w:tcW w:w="5019"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
              <w:widowControl/>
              <w:spacing w:line="240" w:lineRule="atLeast"/>
              <w:rPr>
                <w:rFonts w:ascii="仿宋_GB2312" w:eastAsia="仿宋_GB2312" w:hAnsi="宋体" w:hint="default"/>
                <w:kern w:val="0"/>
                <w:sz w:val="24"/>
              </w:rPr>
            </w:pPr>
            <w:r>
              <w:rPr>
                <w:rFonts w:ascii="仿宋_GB2312" w:eastAsia="仿宋_GB2312" w:hAnsi="宋体"/>
                <w:kern w:val="0"/>
                <w:sz w:val="24"/>
              </w:rPr>
              <w:t>审核申报单位提供的项目工作计划书是否科学、完善，是否涵盖项目任务内容，项目经费安排是否合理具体工作安排是否切实可行，是否能取取得预期成果等。</w:t>
            </w:r>
          </w:p>
        </w:tc>
      </w:tr>
      <w:tr w:rsidR="002936D6">
        <w:trPr>
          <w:trHeight w:val="2060"/>
          <w:jc w:val="center"/>
        </w:trPr>
        <w:tc>
          <w:tcPr>
            <w:tcW w:w="2042" w:type="dxa"/>
            <w:tcBorders>
              <w:top w:val="single" w:sz="4" w:space="0" w:color="auto"/>
              <w:left w:val="single" w:sz="8"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kern w:val="0"/>
                <w:sz w:val="24"/>
              </w:rPr>
            </w:pPr>
            <w:r>
              <w:rPr>
                <w:rFonts w:ascii="仿宋_GB2312" w:eastAsia="仿宋_GB2312" w:hAnsi="宋体"/>
                <w:kern w:val="0"/>
                <w:sz w:val="24"/>
              </w:rPr>
              <w:t>创新举措</w:t>
            </w:r>
          </w:p>
        </w:tc>
        <w:tc>
          <w:tcPr>
            <w:tcW w:w="1455" w:type="dxa"/>
            <w:tcBorders>
              <w:top w:val="single" w:sz="4" w:space="0" w:color="auto"/>
              <w:left w:val="single" w:sz="4" w:space="0" w:color="auto"/>
              <w:bottom w:val="single" w:sz="4" w:space="0" w:color="auto"/>
              <w:right w:val="single" w:sz="4" w:space="0" w:color="auto"/>
            </w:tcBorders>
            <w:vAlign w:val="center"/>
          </w:tcPr>
          <w:p w:rsidR="002936D6" w:rsidRDefault="00161671">
            <w:pPr>
              <w:pStyle w:val="NormalNew"/>
              <w:widowControl/>
              <w:jc w:val="center"/>
              <w:rPr>
                <w:rFonts w:ascii="仿宋_GB2312" w:eastAsia="仿宋_GB2312" w:hAnsi="宋体" w:hint="default"/>
                <w:kern w:val="0"/>
                <w:sz w:val="24"/>
              </w:rPr>
            </w:pPr>
            <w:r>
              <w:rPr>
                <w:rFonts w:ascii="仿宋_GB2312" w:eastAsia="仿宋_GB2312" w:hAnsi="宋体"/>
                <w:kern w:val="0"/>
                <w:sz w:val="24"/>
              </w:rPr>
              <w:t>10</w:t>
            </w:r>
          </w:p>
        </w:tc>
        <w:tc>
          <w:tcPr>
            <w:tcW w:w="5019" w:type="dxa"/>
            <w:tcBorders>
              <w:top w:val="single" w:sz="4" w:space="0" w:color="auto"/>
              <w:left w:val="single" w:sz="4" w:space="0" w:color="auto"/>
              <w:bottom w:val="single" w:sz="4" w:space="0" w:color="auto"/>
              <w:right w:val="single" w:sz="8" w:space="0" w:color="auto"/>
            </w:tcBorders>
            <w:vAlign w:val="center"/>
          </w:tcPr>
          <w:p w:rsidR="002936D6" w:rsidRDefault="00161671">
            <w:pPr>
              <w:pStyle w:val="NormalNew"/>
              <w:widowControl/>
              <w:rPr>
                <w:rFonts w:ascii="仿宋_GB2312" w:eastAsia="仿宋_GB2312" w:hAnsi="宋体" w:hint="default"/>
                <w:kern w:val="0"/>
                <w:sz w:val="24"/>
              </w:rPr>
            </w:pPr>
            <w:r>
              <w:rPr>
                <w:rFonts w:ascii="仿宋_GB2312" w:eastAsia="仿宋_GB2312" w:hAnsi="仿宋_GB2312"/>
                <w:color w:val="000000"/>
                <w:kern w:val="0"/>
                <w:sz w:val="24"/>
              </w:rPr>
              <w:t>申报单位结合自身特点，是否提出知识产权保护的创新性举措。</w:t>
            </w:r>
          </w:p>
        </w:tc>
      </w:tr>
      <w:tr w:rsidR="002936D6">
        <w:trPr>
          <w:trHeight w:val="780"/>
          <w:jc w:val="center"/>
        </w:trPr>
        <w:tc>
          <w:tcPr>
            <w:tcW w:w="2042" w:type="dxa"/>
            <w:tcBorders>
              <w:top w:val="single" w:sz="4" w:space="0" w:color="auto"/>
              <w:left w:val="single" w:sz="8" w:space="0" w:color="auto"/>
              <w:bottom w:val="single" w:sz="8" w:space="0" w:color="auto"/>
              <w:right w:val="single" w:sz="4" w:space="0" w:color="auto"/>
            </w:tcBorders>
            <w:vAlign w:val="center"/>
          </w:tcPr>
          <w:p w:rsidR="002936D6" w:rsidRDefault="00161671">
            <w:pPr>
              <w:pStyle w:val="NormalNew"/>
              <w:widowControl/>
              <w:jc w:val="center"/>
              <w:rPr>
                <w:rFonts w:ascii="仿宋_GB2312" w:eastAsia="仿宋_GB2312" w:hAnsi="宋体" w:hint="default"/>
                <w:kern w:val="0"/>
                <w:sz w:val="24"/>
              </w:rPr>
            </w:pPr>
            <w:r>
              <w:rPr>
                <w:rFonts w:ascii="仿宋_GB2312" w:eastAsia="仿宋_GB2312" w:hAnsi="宋体"/>
                <w:kern w:val="0"/>
                <w:sz w:val="24"/>
              </w:rPr>
              <w:t>总分</w:t>
            </w:r>
          </w:p>
        </w:tc>
        <w:tc>
          <w:tcPr>
            <w:tcW w:w="1455" w:type="dxa"/>
            <w:tcBorders>
              <w:top w:val="single" w:sz="4" w:space="0" w:color="auto"/>
              <w:left w:val="single" w:sz="4" w:space="0" w:color="auto"/>
              <w:bottom w:val="single" w:sz="8" w:space="0" w:color="auto"/>
              <w:right w:val="single" w:sz="4" w:space="0" w:color="auto"/>
            </w:tcBorders>
            <w:vAlign w:val="center"/>
          </w:tcPr>
          <w:p w:rsidR="002936D6" w:rsidRDefault="00161671">
            <w:pPr>
              <w:pStyle w:val="NormalNew"/>
              <w:widowControl/>
              <w:jc w:val="center"/>
              <w:rPr>
                <w:rFonts w:ascii="仿宋_GB2312" w:eastAsia="仿宋_GB2312" w:hAnsi="宋体" w:hint="default"/>
                <w:kern w:val="0"/>
                <w:sz w:val="24"/>
              </w:rPr>
            </w:pPr>
            <w:r>
              <w:rPr>
                <w:rFonts w:ascii="仿宋_GB2312" w:eastAsia="仿宋_GB2312" w:hAnsi="宋体"/>
                <w:kern w:val="0"/>
                <w:sz w:val="24"/>
              </w:rPr>
              <w:t>100</w:t>
            </w:r>
          </w:p>
        </w:tc>
        <w:tc>
          <w:tcPr>
            <w:tcW w:w="5019" w:type="dxa"/>
            <w:tcBorders>
              <w:top w:val="single" w:sz="4" w:space="0" w:color="auto"/>
              <w:left w:val="single" w:sz="4" w:space="0" w:color="auto"/>
              <w:bottom w:val="single" w:sz="8" w:space="0" w:color="auto"/>
              <w:right w:val="single" w:sz="8" w:space="0" w:color="auto"/>
            </w:tcBorders>
            <w:vAlign w:val="center"/>
          </w:tcPr>
          <w:p w:rsidR="002936D6" w:rsidRDefault="002936D6">
            <w:pPr>
              <w:pStyle w:val="NormalNew"/>
              <w:widowControl/>
              <w:rPr>
                <w:rFonts w:ascii="仿宋_GB2312" w:eastAsia="仿宋_GB2312" w:hAnsi="宋体" w:hint="default"/>
                <w:kern w:val="0"/>
                <w:sz w:val="24"/>
              </w:rPr>
            </w:pPr>
          </w:p>
        </w:tc>
      </w:tr>
    </w:tbl>
    <w:p w:rsidR="002936D6" w:rsidRDefault="002936D6">
      <w:pPr>
        <w:rPr>
          <w:rFonts w:eastAsia="Times New Roman"/>
        </w:rPr>
        <w:sectPr w:rsidR="002936D6">
          <w:footerReference w:type="default" r:id="rId14"/>
          <w:footerReference w:type="first" r:id="rId15"/>
          <w:pgSz w:w="11906" w:h="16838"/>
          <w:pgMar w:top="1440" w:right="1800" w:bottom="1440" w:left="1800" w:header="851" w:footer="992" w:gutter="0"/>
          <w:pgNumType w:start="1"/>
          <w:cols w:space="720"/>
          <w:docGrid w:type="lines" w:linePitch="312"/>
        </w:sectPr>
      </w:pPr>
    </w:p>
    <w:p w:rsidR="002936D6" w:rsidRDefault="00161671">
      <w:pPr>
        <w:pStyle w:val="p15"/>
        <w:rPr>
          <w:rFonts w:ascii="宋体" w:hAnsi="宋体" w:cs="宋体"/>
          <w:b/>
          <w:bCs/>
          <w:sz w:val="32"/>
          <w:szCs w:val="32"/>
        </w:rPr>
      </w:pPr>
      <w:r>
        <w:rPr>
          <w:rFonts w:ascii="黑体" w:eastAsia="黑体" w:hAnsi="黑体" w:hint="eastAsia"/>
          <w:b/>
          <w:sz w:val="32"/>
        </w:rPr>
        <w:lastRenderedPageBreak/>
        <w:t xml:space="preserve">　　</w:t>
      </w:r>
      <w:r>
        <w:rPr>
          <w:rFonts w:ascii="宋体" w:hAnsi="宋体" w:cs="宋体" w:hint="eastAsia"/>
          <w:b/>
          <w:bCs/>
          <w:sz w:val="32"/>
          <w:szCs w:val="32"/>
        </w:rPr>
        <w:t>五、知识产权保护规范化市场培育项目评分标准</w:t>
      </w:r>
    </w:p>
    <w:tbl>
      <w:tblPr>
        <w:tblW w:w="8516" w:type="dxa"/>
        <w:jc w:val="center"/>
        <w:tblLayout w:type="fixed"/>
        <w:tblLook w:val="04A0"/>
      </w:tblPr>
      <w:tblGrid>
        <w:gridCol w:w="2042"/>
        <w:gridCol w:w="1455"/>
        <w:gridCol w:w="5019"/>
      </w:tblGrid>
      <w:tr w:rsidR="002936D6">
        <w:trPr>
          <w:trHeight w:val="555"/>
          <w:jc w:val="center"/>
        </w:trPr>
        <w:tc>
          <w:tcPr>
            <w:tcW w:w="2042" w:type="dxa"/>
            <w:tcBorders>
              <w:top w:val="single" w:sz="8"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评价指标</w:t>
            </w:r>
          </w:p>
        </w:tc>
        <w:tc>
          <w:tcPr>
            <w:tcW w:w="1455" w:type="dxa"/>
            <w:tcBorders>
              <w:top w:val="single" w:sz="8"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分值</w:t>
            </w:r>
          </w:p>
        </w:tc>
        <w:tc>
          <w:tcPr>
            <w:tcW w:w="5019" w:type="dxa"/>
            <w:tcBorders>
              <w:top w:val="single" w:sz="8" w:space="0" w:color="000000"/>
              <w:left w:val="nil"/>
              <w:bottom w:val="single" w:sz="4" w:space="0" w:color="000000"/>
              <w:right w:val="single" w:sz="8" w:space="0" w:color="000000"/>
            </w:tcBorders>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考核内容</w:t>
            </w:r>
          </w:p>
        </w:tc>
      </w:tr>
      <w:tr w:rsidR="002936D6">
        <w:trPr>
          <w:trHeight w:val="1641"/>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spacing w:line="300" w:lineRule="atLeast"/>
              <w:jc w:val="center"/>
              <w:rPr>
                <w:rFonts w:ascii="仿宋_GB2312" w:eastAsia="仿宋_GB2312" w:hAnsi="宋体" w:cs="宋体"/>
                <w:kern w:val="0"/>
                <w:sz w:val="24"/>
              </w:rPr>
            </w:pPr>
            <w:r>
              <w:rPr>
                <w:rFonts w:ascii="仿宋_GB2312" w:eastAsia="仿宋_GB2312" w:hAnsi="宋体" w:cs="宋体" w:hint="eastAsia"/>
                <w:kern w:val="0"/>
                <w:sz w:val="24"/>
              </w:rPr>
              <w:t>申报单位规模情况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rPr>
                <w:rFonts w:ascii="仿宋_GB2312" w:eastAsia="仿宋_GB2312" w:hAnsi="宋体" w:cs="宋体"/>
                <w:color w:val="000000"/>
                <w:kern w:val="0"/>
                <w:sz w:val="24"/>
              </w:rPr>
            </w:pPr>
            <w:r>
              <w:rPr>
                <w:rFonts w:ascii="仿宋_GB2312" w:eastAsia="仿宋_GB2312" w:hAnsi="宋体" w:cs="宋体" w:hint="eastAsia"/>
                <w:kern w:val="0"/>
                <w:sz w:val="24"/>
              </w:rPr>
              <w:t>审核综合市场营业面积和入住商户数量等规模情况</w:t>
            </w:r>
            <w:r>
              <w:rPr>
                <w:rFonts w:ascii="仿宋_GB2312" w:eastAsia="仿宋_GB2312" w:hAnsi="宋体" w:cs="宋体" w:hint="eastAsia"/>
                <w:color w:val="000000"/>
                <w:kern w:val="0"/>
                <w:sz w:val="24"/>
              </w:rPr>
              <w:t>。</w:t>
            </w:r>
          </w:p>
        </w:tc>
      </w:tr>
      <w:tr w:rsidR="002936D6">
        <w:trPr>
          <w:trHeight w:val="1614"/>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申报单位经营商户知识产权数量情况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spacing w:line="300" w:lineRule="atLeast"/>
              <w:jc w:val="left"/>
              <w:rPr>
                <w:rFonts w:ascii="仿宋_GB2312" w:eastAsia="仿宋_GB2312" w:hAnsi="宋体" w:cs="宋体"/>
                <w:color w:val="000000"/>
                <w:kern w:val="0"/>
                <w:sz w:val="24"/>
              </w:rPr>
            </w:pPr>
            <w:r>
              <w:rPr>
                <w:rFonts w:ascii="仿宋_GB2312" w:eastAsia="仿宋_GB2312" w:hAnsi="宋体" w:cs="宋体" w:hint="eastAsia"/>
                <w:kern w:val="0"/>
                <w:sz w:val="24"/>
              </w:rPr>
              <w:t>审核申报单位市场内经营商户知识产权情况，包括拥有自主商标、专利等知识产权的数量。</w:t>
            </w:r>
          </w:p>
        </w:tc>
      </w:tr>
      <w:tr w:rsidR="002936D6">
        <w:trPr>
          <w:trHeight w:val="1696"/>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申报单位开展知识产权宣传及参加培训情况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kern w:val="0"/>
                <w:sz w:val="24"/>
              </w:rPr>
              <w:t>主要审核近两年以来申报单位开展知识产权宣传或培训的情况。</w:t>
            </w:r>
          </w:p>
        </w:tc>
      </w:tr>
      <w:tr w:rsidR="002936D6">
        <w:trPr>
          <w:trHeight w:val="2053"/>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申报单位近年来获奖或授牌等资质情况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kern w:val="0"/>
                <w:sz w:val="24"/>
              </w:rPr>
              <w:t>申报单位近两年来获奖或授牌等资质情况。</w:t>
            </w:r>
          </w:p>
        </w:tc>
      </w:tr>
      <w:tr w:rsidR="002936D6">
        <w:trPr>
          <w:trHeight w:val="1919"/>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项目工作方案</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kern w:val="0"/>
                <w:sz w:val="24"/>
              </w:rPr>
              <w:t>25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kern w:val="0"/>
                <w:sz w:val="24"/>
              </w:rPr>
              <w:t>申报单位提供的项目工作计划书是否涵盖项目任务内容，项目经费安排是否合理，是否能取取得预期成果等。</w:t>
            </w:r>
          </w:p>
        </w:tc>
      </w:tr>
      <w:tr w:rsidR="002936D6">
        <w:trPr>
          <w:trHeight w:val="2060"/>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创新举措</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rPr>
                <w:rFonts w:ascii="仿宋_GB2312" w:eastAsia="仿宋_GB2312" w:hAnsi="宋体" w:cs="宋体"/>
                <w:kern w:val="0"/>
                <w:sz w:val="24"/>
              </w:rPr>
            </w:pPr>
            <w:r>
              <w:rPr>
                <w:rFonts w:ascii="仿宋_GB2312" w:eastAsia="仿宋_GB2312" w:hAnsi="仿宋_GB2312"/>
                <w:color w:val="000000"/>
                <w:kern w:val="0"/>
                <w:sz w:val="24"/>
              </w:rPr>
              <w:t>申报单位结合自身特点，</w:t>
            </w:r>
            <w:r>
              <w:rPr>
                <w:rFonts w:ascii="仿宋_GB2312" w:eastAsia="仿宋_GB2312" w:hAnsi="仿宋_GB2312" w:hint="eastAsia"/>
                <w:color w:val="000000"/>
                <w:kern w:val="0"/>
                <w:sz w:val="24"/>
              </w:rPr>
              <w:t>是否</w:t>
            </w:r>
            <w:r>
              <w:rPr>
                <w:rFonts w:ascii="仿宋_GB2312" w:eastAsia="仿宋_GB2312" w:hAnsi="仿宋_GB2312"/>
                <w:color w:val="000000"/>
                <w:kern w:val="0"/>
                <w:sz w:val="24"/>
              </w:rPr>
              <w:t>提出知识产权保护</w:t>
            </w:r>
            <w:r>
              <w:rPr>
                <w:rFonts w:ascii="仿宋_GB2312" w:eastAsia="仿宋_GB2312" w:hAnsi="仿宋_GB2312" w:hint="eastAsia"/>
                <w:color w:val="000000"/>
                <w:kern w:val="0"/>
                <w:sz w:val="24"/>
              </w:rPr>
              <w:t>的</w:t>
            </w:r>
            <w:r>
              <w:rPr>
                <w:rFonts w:ascii="仿宋_GB2312" w:eastAsia="仿宋_GB2312" w:hAnsi="仿宋_GB2312"/>
                <w:color w:val="000000"/>
                <w:kern w:val="0"/>
                <w:sz w:val="24"/>
              </w:rPr>
              <w:t>创新性举措。</w:t>
            </w:r>
          </w:p>
        </w:tc>
      </w:tr>
      <w:tr w:rsidR="002936D6">
        <w:trPr>
          <w:trHeight w:val="780"/>
          <w:jc w:val="center"/>
        </w:trPr>
        <w:tc>
          <w:tcPr>
            <w:tcW w:w="2042" w:type="dxa"/>
            <w:tcBorders>
              <w:top w:val="single" w:sz="4" w:space="0" w:color="000000"/>
              <w:left w:val="single" w:sz="8" w:space="0" w:color="000000"/>
              <w:bottom w:val="single" w:sz="8"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总分</w:t>
            </w:r>
          </w:p>
        </w:tc>
        <w:tc>
          <w:tcPr>
            <w:tcW w:w="1455" w:type="dxa"/>
            <w:tcBorders>
              <w:top w:val="single" w:sz="4" w:space="0" w:color="000000"/>
              <w:left w:val="nil"/>
              <w:bottom w:val="single" w:sz="8"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100</w:t>
            </w:r>
          </w:p>
        </w:tc>
        <w:tc>
          <w:tcPr>
            <w:tcW w:w="5019" w:type="dxa"/>
            <w:tcBorders>
              <w:top w:val="single" w:sz="4" w:space="0" w:color="000000"/>
              <w:left w:val="nil"/>
              <w:bottom w:val="single" w:sz="8" w:space="0" w:color="000000"/>
              <w:right w:val="single" w:sz="8" w:space="0" w:color="000000"/>
            </w:tcBorders>
            <w:vAlign w:val="center"/>
          </w:tcPr>
          <w:p w:rsidR="002936D6" w:rsidRDefault="002936D6">
            <w:pPr>
              <w:widowControl/>
              <w:rPr>
                <w:rFonts w:ascii="仿宋_GB2312" w:eastAsia="仿宋_GB2312" w:hAnsi="宋体" w:cs="宋体"/>
                <w:kern w:val="0"/>
                <w:sz w:val="24"/>
              </w:rPr>
            </w:pPr>
          </w:p>
        </w:tc>
      </w:tr>
    </w:tbl>
    <w:p w:rsidR="002936D6" w:rsidRDefault="002936D6">
      <w:pPr>
        <w:widowControl/>
        <w:rPr>
          <w:kern w:val="0"/>
          <w:szCs w:val="21"/>
        </w:rPr>
      </w:pPr>
    </w:p>
    <w:p w:rsidR="002936D6" w:rsidRDefault="002936D6">
      <w:pPr>
        <w:widowControl/>
        <w:rPr>
          <w:kern w:val="0"/>
          <w:szCs w:val="21"/>
        </w:rPr>
      </w:pPr>
    </w:p>
    <w:p w:rsidR="002936D6" w:rsidRDefault="002936D6">
      <w:pPr>
        <w:widowControl/>
        <w:rPr>
          <w:kern w:val="0"/>
          <w:szCs w:val="21"/>
        </w:rPr>
      </w:pPr>
    </w:p>
    <w:p w:rsidR="002936D6" w:rsidRDefault="00161671">
      <w:pPr>
        <w:widowControl/>
        <w:ind w:firstLineChars="200" w:firstLine="643"/>
        <w:rPr>
          <w:rFonts w:ascii="宋体" w:hAnsi="宋体" w:cs="宋体"/>
          <w:b/>
          <w:bCs/>
          <w:kern w:val="0"/>
          <w:sz w:val="32"/>
          <w:szCs w:val="32"/>
        </w:rPr>
      </w:pPr>
      <w:r>
        <w:rPr>
          <w:rFonts w:ascii="宋体" w:hAnsi="宋体" w:cs="宋体" w:hint="eastAsia"/>
          <w:b/>
          <w:bCs/>
          <w:kern w:val="0"/>
          <w:sz w:val="32"/>
          <w:szCs w:val="32"/>
        </w:rPr>
        <w:lastRenderedPageBreak/>
        <w:t>六、电商平台知识产权保护项目评分标准</w:t>
      </w:r>
    </w:p>
    <w:tbl>
      <w:tblPr>
        <w:tblW w:w="8516" w:type="dxa"/>
        <w:jc w:val="center"/>
        <w:tblLayout w:type="fixed"/>
        <w:tblLook w:val="04A0"/>
      </w:tblPr>
      <w:tblGrid>
        <w:gridCol w:w="2042"/>
        <w:gridCol w:w="1455"/>
        <w:gridCol w:w="5019"/>
      </w:tblGrid>
      <w:tr w:rsidR="002936D6">
        <w:trPr>
          <w:trHeight w:val="555"/>
          <w:jc w:val="center"/>
        </w:trPr>
        <w:tc>
          <w:tcPr>
            <w:tcW w:w="2042" w:type="dxa"/>
            <w:tcBorders>
              <w:top w:val="single" w:sz="8"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评价指标</w:t>
            </w:r>
          </w:p>
        </w:tc>
        <w:tc>
          <w:tcPr>
            <w:tcW w:w="1455" w:type="dxa"/>
            <w:tcBorders>
              <w:top w:val="single" w:sz="8"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分值</w:t>
            </w:r>
          </w:p>
        </w:tc>
        <w:tc>
          <w:tcPr>
            <w:tcW w:w="5019" w:type="dxa"/>
            <w:tcBorders>
              <w:top w:val="single" w:sz="8" w:space="0" w:color="000000"/>
              <w:left w:val="nil"/>
              <w:bottom w:val="single" w:sz="4" w:space="0" w:color="000000"/>
              <w:right w:val="single" w:sz="8" w:space="0" w:color="000000"/>
            </w:tcBorders>
            <w:vAlign w:val="center"/>
          </w:tcPr>
          <w:p w:rsidR="002936D6" w:rsidRDefault="00161671">
            <w:pPr>
              <w:widowControl/>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考核内容</w:t>
            </w:r>
          </w:p>
        </w:tc>
      </w:tr>
      <w:tr w:rsidR="002936D6">
        <w:trPr>
          <w:trHeight w:val="2153"/>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申报单位知识产权保护部门设立和建设情况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spacing w:line="300" w:lineRule="atLeast"/>
              <w:jc w:val="left"/>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审核申报单位设立知识产权保护处理部门硬件建设情况。是否设有独立的知识产权保护部门和专门的办公场所并挂牌。</w:t>
            </w:r>
          </w:p>
        </w:tc>
      </w:tr>
      <w:tr w:rsidR="002936D6">
        <w:trPr>
          <w:trHeight w:val="2417"/>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申报单位知识产权保护机制建设情况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30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审核申报单位建立知识产权投诉处理和纠纷解决工作机制、知识产权保护部门工作人员情况。包括但不限于知识产权专职人员、聘用律师或专利代理人作为顾问的人数等。</w:t>
            </w:r>
          </w:p>
        </w:tc>
      </w:tr>
      <w:tr w:rsidR="002936D6">
        <w:trPr>
          <w:trHeight w:val="2116"/>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申报单位获评广州市电商知识产权保护试点单位情况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spacing w:line="240" w:lineRule="atLeas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获评广州市电商知识产权保护试点单位的可得分。</w:t>
            </w:r>
          </w:p>
        </w:tc>
      </w:tr>
      <w:tr w:rsidR="002936D6">
        <w:trPr>
          <w:trHeight w:val="2134"/>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项目工作方案</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25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申报单位提供的项目工作计划书是否涵盖项目任务内容，项目经费安排是否合理，是否能取取得预期成果等。</w:t>
            </w:r>
          </w:p>
        </w:tc>
      </w:tr>
      <w:tr w:rsidR="002936D6">
        <w:trPr>
          <w:trHeight w:val="2060"/>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创新举措</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rPr>
                <w:rFonts w:ascii="仿宋_GB2312" w:eastAsia="仿宋_GB2312" w:hAnsi="仿宋_GB2312" w:cs="仿宋_GB2312"/>
                <w:kern w:val="0"/>
                <w:sz w:val="24"/>
              </w:rPr>
            </w:pPr>
            <w:r>
              <w:rPr>
                <w:rFonts w:ascii="仿宋_GB2312" w:eastAsia="仿宋_GB2312" w:hAnsi="仿宋_GB2312"/>
                <w:color w:val="000000"/>
                <w:kern w:val="0"/>
                <w:sz w:val="24"/>
              </w:rPr>
              <w:t>申报单位结合自身特点，</w:t>
            </w:r>
            <w:r>
              <w:rPr>
                <w:rFonts w:ascii="仿宋_GB2312" w:eastAsia="仿宋_GB2312" w:hAnsi="仿宋_GB2312" w:hint="eastAsia"/>
                <w:color w:val="000000"/>
                <w:kern w:val="0"/>
                <w:sz w:val="24"/>
              </w:rPr>
              <w:t>是否</w:t>
            </w:r>
            <w:r>
              <w:rPr>
                <w:rFonts w:ascii="仿宋_GB2312" w:eastAsia="仿宋_GB2312" w:hAnsi="仿宋_GB2312"/>
                <w:color w:val="000000"/>
                <w:kern w:val="0"/>
                <w:sz w:val="24"/>
              </w:rPr>
              <w:t>提出知识产权保护</w:t>
            </w:r>
            <w:r>
              <w:rPr>
                <w:rFonts w:ascii="仿宋_GB2312" w:eastAsia="仿宋_GB2312" w:hAnsi="仿宋_GB2312" w:hint="eastAsia"/>
                <w:color w:val="000000"/>
                <w:kern w:val="0"/>
                <w:sz w:val="24"/>
              </w:rPr>
              <w:t>的</w:t>
            </w:r>
            <w:r>
              <w:rPr>
                <w:rFonts w:ascii="仿宋_GB2312" w:eastAsia="仿宋_GB2312" w:hAnsi="仿宋_GB2312"/>
                <w:color w:val="000000"/>
                <w:kern w:val="0"/>
                <w:sz w:val="24"/>
              </w:rPr>
              <w:t>创新性举措。</w:t>
            </w:r>
          </w:p>
        </w:tc>
      </w:tr>
      <w:tr w:rsidR="002936D6">
        <w:trPr>
          <w:trHeight w:val="780"/>
          <w:jc w:val="center"/>
        </w:trPr>
        <w:tc>
          <w:tcPr>
            <w:tcW w:w="2042" w:type="dxa"/>
            <w:tcBorders>
              <w:top w:val="single" w:sz="4" w:space="0" w:color="000000"/>
              <w:left w:val="single" w:sz="8" w:space="0" w:color="000000"/>
              <w:bottom w:val="single" w:sz="8"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总分</w:t>
            </w:r>
          </w:p>
        </w:tc>
        <w:tc>
          <w:tcPr>
            <w:tcW w:w="1455" w:type="dxa"/>
            <w:tcBorders>
              <w:top w:val="single" w:sz="4" w:space="0" w:color="000000"/>
              <w:left w:val="nil"/>
              <w:bottom w:val="single" w:sz="8"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w:t>
            </w:r>
          </w:p>
        </w:tc>
        <w:tc>
          <w:tcPr>
            <w:tcW w:w="5019" w:type="dxa"/>
            <w:tcBorders>
              <w:top w:val="single" w:sz="4" w:space="0" w:color="000000"/>
              <w:left w:val="nil"/>
              <w:bottom w:val="single" w:sz="8" w:space="0" w:color="000000"/>
              <w:right w:val="single" w:sz="8" w:space="0" w:color="000000"/>
            </w:tcBorders>
            <w:vAlign w:val="center"/>
          </w:tcPr>
          <w:p w:rsidR="002936D6" w:rsidRDefault="002936D6">
            <w:pPr>
              <w:widowControl/>
              <w:rPr>
                <w:rFonts w:ascii="仿宋_GB2312" w:eastAsia="仿宋_GB2312" w:hAnsi="仿宋_GB2312" w:cs="仿宋_GB2312"/>
                <w:kern w:val="0"/>
                <w:sz w:val="24"/>
              </w:rPr>
            </w:pPr>
          </w:p>
        </w:tc>
      </w:tr>
    </w:tbl>
    <w:p w:rsidR="002936D6" w:rsidRDefault="002936D6">
      <w:pPr>
        <w:widowControl/>
        <w:rPr>
          <w:kern w:val="0"/>
          <w:szCs w:val="21"/>
        </w:rPr>
      </w:pPr>
    </w:p>
    <w:p w:rsidR="002936D6" w:rsidRDefault="002936D6">
      <w:pPr>
        <w:pStyle w:val="NormalNew"/>
        <w:rPr>
          <w:rFonts w:eastAsia="Times New Roman" w:hint="default"/>
        </w:rPr>
        <w:sectPr w:rsidR="002936D6">
          <w:pgSz w:w="11906" w:h="16838"/>
          <w:pgMar w:top="1440" w:right="1800" w:bottom="1440" w:left="1800" w:header="851" w:footer="992" w:gutter="0"/>
          <w:cols w:space="720"/>
          <w:titlePg/>
          <w:docGrid w:type="lines" w:linePitch="312"/>
        </w:sectPr>
      </w:pPr>
    </w:p>
    <w:p w:rsidR="002936D6" w:rsidRDefault="00161671">
      <w:pPr>
        <w:pStyle w:val="p16"/>
        <w:rPr>
          <w:b/>
          <w:bCs/>
          <w:sz w:val="32"/>
          <w:szCs w:val="32"/>
        </w:rPr>
      </w:pPr>
      <w:r>
        <w:rPr>
          <w:rFonts w:ascii="黑体" w:eastAsia="黑体" w:hAnsi="黑体"/>
          <w:b/>
          <w:sz w:val="32"/>
        </w:rPr>
        <w:lastRenderedPageBreak/>
        <w:t xml:space="preserve">　　</w:t>
      </w:r>
      <w:r>
        <w:rPr>
          <w:rFonts w:hint="eastAsia"/>
          <w:b/>
          <w:bCs/>
          <w:sz w:val="32"/>
          <w:szCs w:val="32"/>
        </w:rPr>
        <w:t>七、会展知识产权保护项目评分标准</w:t>
      </w:r>
    </w:p>
    <w:tbl>
      <w:tblPr>
        <w:tblW w:w="8516" w:type="dxa"/>
        <w:jc w:val="center"/>
        <w:tblLayout w:type="fixed"/>
        <w:tblLook w:val="04A0"/>
      </w:tblPr>
      <w:tblGrid>
        <w:gridCol w:w="2042"/>
        <w:gridCol w:w="1455"/>
        <w:gridCol w:w="5019"/>
      </w:tblGrid>
      <w:tr w:rsidR="002936D6">
        <w:trPr>
          <w:trHeight w:val="555"/>
          <w:jc w:val="center"/>
        </w:trPr>
        <w:tc>
          <w:tcPr>
            <w:tcW w:w="2042" w:type="dxa"/>
            <w:tcBorders>
              <w:top w:val="single" w:sz="8"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评价指标</w:t>
            </w:r>
          </w:p>
        </w:tc>
        <w:tc>
          <w:tcPr>
            <w:tcW w:w="1455" w:type="dxa"/>
            <w:tcBorders>
              <w:top w:val="single" w:sz="8"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分值</w:t>
            </w:r>
          </w:p>
        </w:tc>
        <w:tc>
          <w:tcPr>
            <w:tcW w:w="5019" w:type="dxa"/>
            <w:tcBorders>
              <w:top w:val="single" w:sz="8" w:space="0" w:color="000000"/>
              <w:left w:val="nil"/>
              <w:bottom w:val="single" w:sz="4" w:space="0" w:color="000000"/>
              <w:right w:val="single" w:sz="8" w:space="0" w:color="000000"/>
            </w:tcBorders>
            <w:vAlign w:val="center"/>
          </w:tcPr>
          <w:p w:rsidR="002936D6" w:rsidRDefault="00161671">
            <w:pPr>
              <w:widowControl/>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考核内容</w:t>
            </w:r>
          </w:p>
        </w:tc>
      </w:tr>
      <w:tr w:rsidR="002936D6">
        <w:trPr>
          <w:trHeight w:val="1703"/>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spacing w:line="3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申报单位规模情况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综合</w:t>
            </w:r>
            <w:r>
              <w:rPr>
                <w:rFonts w:ascii="仿宋_GB2312" w:eastAsia="仿宋_GB2312" w:hAnsi="仿宋_GB2312" w:cs="仿宋_GB2312" w:hint="eastAsia"/>
                <w:kern w:val="0"/>
                <w:sz w:val="24"/>
              </w:rPr>
              <w:t>2019</w:t>
            </w:r>
            <w:r>
              <w:rPr>
                <w:rFonts w:ascii="仿宋_GB2312" w:eastAsia="仿宋_GB2312" w:hAnsi="仿宋_GB2312" w:cs="仿宋_GB2312" w:hint="eastAsia"/>
                <w:kern w:val="0"/>
                <w:sz w:val="24"/>
              </w:rPr>
              <w:t>年度办展总面积和全年参展商户数量，审核申报单位规模情况。</w:t>
            </w:r>
          </w:p>
        </w:tc>
      </w:tr>
      <w:tr w:rsidR="002936D6">
        <w:trPr>
          <w:trHeight w:val="1973"/>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申报单位知识产权保护部门设立及人员配置情况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spacing w:line="300" w:lineRule="atLeast"/>
              <w:jc w:val="left"/>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审核申报单位内部设立知识产权保护处理部门的硬件情况。包括但不限于是否设有知识产权保护部门，是否有专职工作人员和专门的办公场所并挂牌等。</w:t>
            </w:r>
            <w:r>
              <w:rPr>
                <w:rFonts w:ascii="仿宋_GB2312" w:eastAsia="仿宋_GB2312" w:hAnsi="仿宋_GB2312" w:cs="仿宋_GB2312" w:hint="eastAsia"/>
                <w:color w:val="000000"/>
                <w:kern w:val="0"/>
                <w:sz w:val="24"/>
              </w:rPr>
              <w:t> </w:t>
            </w:r>
          </w:p>
        </w:tc>
      </w:tr>
      <w:tr w:rsidR="002936D6">
        <w:trPr>
          <w:trHeight w:val="1509"/>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申报单位知识产权保护和处理工作制度</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审核申报单位建立知识产权投诉处理和纠纷解决工作机制情况。包括但不限于是否已制定有专利侵权处理办法与处理流程等。</w:t>
            </w:r>
          </w:p>
        </w:tc>
      </w:tr>
      <w:tr w:rsidR="002936D6">
        <w:trPr>
          <w:trHeight w:val="1411"/>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spacing w:line="240" w:lineRule="atLeast"/>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申报单位开展展会知识产权纠纷调处情况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spacing w:line="240" w:lineRule="atLeast"/>
              <w:jc w:val="left"/>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2019</w:t>
            </w:r>
            <w:r>
              <w:rPr>
                <w:rFonts w:ascii="仿宋_GB2312" w:eastAsia="仿宋_GB2312" w:hAnsi="仿宋_GB2312" w:cs="仿宋_GB2312" w:hint="eastAsia"/>
                <w:color w:val="000000"/>
                <w:kern w:val="0"/>
                <w:sz w:val="24"/>
              </w:rPr>
              <w:t>年度，调处展会知识产权纠纷案件的数量及有关情况。</w:t>
            </w:r>
          </w:p>
        </w:tc>
      </w:tr>
      <w:tr w:rsidR="002936D6">
        <w:trPr>
          <w:trHeight w:val="1090"/>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知识产权宣传培训情况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spacing w:line="240" w:lineRule="atLeas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申报单位是否曾组织开展知识产权宣传培训活动。</w:t>
            </w:r>
          </w:p>
        </w:tc>
      </w:tr>
      <w:tr w:rsidR="002936D6">
        <w:trPr>
          <w:trHeight w:val="2024"/>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项目工作方案</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25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申报单位提供的项目工作计划书是否涵盖项目任务内容，项目经费安排是否合理，是否能取取得预期成果等。</w:t>
            </w:r>
          </w:p>
        </w:tc>
      </w:tr>
      <w:tr w:rsidR="002936D6">
        <w:trPr>
          <w:trHeight w:val="1900"/>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创新举措</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rPr>
                <w:rFonts w:ascii="仿宋_GB2312" w:eastAsia="仿宋_GB2312" w:hAnsi="仿宋_GB2312" w:cs="仿宋_GB2312"/>
                <w:kern w:val="0"/>
                <w:sz w:val="24"/>
              </w:rPr>
            </w:pPr>
            <w:r>
              <w:rPr>
                <w:rFonts w:ascii="仿宋_GB2312" w:eastAsia="仿宋_GB2312" w:hAnsi="仿宋_GB2312"/>
                <w:color w:val="000000"/>
                <w:kern w:val="0"/>
                <w:sz w:val="24"/>
              </w:rPr>
              <w:t>申报单位结合自身特点，</w:t>
            </w:r>
            <w:r>
              <w:rPr>
                <w:rFonts w:ascii="仿宋_GB2312" w:eastAsia="仿宋_GB2312" w:hAnsi="仿宋_GB2312" w:hint="eastAsia"/>
                <w:color w:val="000000"/>
                <w:kern w:val="0"/>
                <w:sz w:val="24"/>
              </w:rPr>
              <w:t>是否</w:t>
            </w:r>
            <w:r>
              <w:rPr>
                <w:rFonts w:ascii="仿宋_GB2312" w:eastAsia="仿宋_GB2312" w:hAnsi="仿宋_GB2312"/>
                <w:color w:val="000000"/>
                <w:kern w:val="0"/>
                <w:sz w:val="24"/>
              </w:rPr>
              <w:t>提出知识产权保护</w:t>
            </w:r>
            <w:r>
              <w:rPr>
                <w:rFonts w:ascii="仿宋_GB2312" w:eastAsia="仿宋_GB2312" w:hAnsi="仿宋_GB2312" w:hint="eastAsia"/>
                <w:color w:val="000000"/>
                <w:kern w:val="0"/>
                <w:sz w:val="24"/>
              </w:rPr>
              <w:t>的</w:t>
            </w:r>
            <w:r>
              <w:rPr>
                <w:rFonts w:ascii="仿宋_GB2312" w:eastAsia="仿宋_GB2312" w:hAnsi="仿宋_GB2312"/>
                <w:color w:val="000000"/>
                <w:kern w:val="0"/>
                <w:sz w:val="24"/>
              </w:rPr>
              <w:t>创新性举措。</w:t>
            </w:r>
          </w:p>
        </w:tc>
      </w:tr>
      <w:tr w:rsidR="002936D6">
        <w:trPr>
          <w:trHeight w:val="780"/>
          <w:jc w:val="center"/>
        </w:trPr>
        <w:tc>
          <w:tcPr>
            <w:tcW w:w="2042" w:type="dxa"/>
            <w:tcBorders>
              <w:top w:val="single" w:sz="4" w:space="0" w:color="000000"/>
              <w:left w:val="single" w:sz="8" w:space="0" w:color="000000"/>
              <w:bottom w:val="single" w:sz="8"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总分</w:t>
            </w:r>
          </w:p>
        </w:tc>
        <w:tc>
          <w:tcPr>
            <w:tcW w:w="1455" w:type="dxa"/>
            <w:tcBorders>
              <w:top w:val="single" w:sz="4" w:space="0" w:color="000000"/>
              <w:left w:val="nil"/>
              <w:bottom w:val="single" w:sz="8" w:space="0" w:color="000000"/>
              <w:right w:val="single" w:sz="4" w:space="0" w:color="000000"/>
            </w:tcBorders>
            <w:vAlign w:val="center"/>
          </w:tcPr>
          <w:p w:rsidR="002936D6" w:rsidRDefault="0016167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w:t>
            </w:r>
          </w:p>
        </w:tc>
        <w:tc>
          <w:tcPr>
            <w:tcW w:w="5019" w:type="dxa"/>
            <w:tcBorders>
              <w:top w:val="single" w:sz="4" w:space="0" w:color="000000"/>
              <w:left w:val="nil"/>
              <w:bottom w:val="single" w:sz="8" w:space="0" w:color="000000"/>
              <w:right w:val="single" w:sz="8" w:space="0" w:color="000000"/>
            </w:tcBorders>
            <w:vAlign w:val="center"/>
          </w:tcPr>
          <w:p w:rsidR="002936D6" w:rsidRDefault="002936D6">
            <w:pPr>
              <w:widowControl/>
              <w:rPr>
                <w:rFonts w:ascii="仿宋_GB2312" w:eastAsia="仿宋_GB2312" w:hAnsi="仿宋_GB2312" w:cs="仿宋_GB2312"/>
                <w:kern w:val="0"/>
                <w:sz w:val="24"/>
              </w:rPr>
            </w:pPr>
          </w:p>
        </w:tc>
      </w:tr>
    </w:tbl>
    <w:p w:rsidR="002936D6" w:rsidRDefault="00161671">
      <w:pPr>
        <w:widowControl/>
        <w:rPr>
          <w:rFonts w:ascii="宋体" w:hAnsi="宋体" w:cs="宋体"/>
          <w:b/>
          <w:bCs/>
          <w:kern w:val="0"/>
          <w:sz w:val="32"/>
          <w:szCs w:val="32"/>
        </w:rPr>
      </w:pPr>
      <w:r>
        <w:rPr>
          <w:rFonts w:ascii="黑体" w:eastAsia="黑体" w:hAnsi="黑体" w:cs="宋体" w:hint="eastAsia"/>
          <w:b/>
          <w:bCs/>
          <w:kern w:val="0"/>
          <w:sz w:val="32"/>
          <w:szCs w:val="32"/>
        </w:rPr>
        <w:lastRenderedPageBreak/>
        <w:t xml:space="preserve">    </w:t>
      </w:r>
      <w:r>
        <w:rPr>
          <w:rFonts w:ascii="宋体" w:hAnsi="宋体" w:cs="宋体" w:hint="eastAsia"/>
          <w:b/>
          <w:bCs/>
          <w:kern w:val="0"/>
          <w:sz w:val="32"/>
          <w:szCs w:val="32"/>
        </w:rPr>
        <w:t>八、产业知识产权保护联盟项目评分标准</w:t>
      </w:r>
    </w:p>
    <w:tbl>
      <w:tblPr>
        <w:tblW w:w="8516" w:type="dxa"/>
        <w:jc w:val="center"/>
        <w:tblLayout w:type="fixed"/>
        <w:tblLook w:val="04A0"/>
      </w:tblPr>
      <w:tblGrid>
        <w:gridCol w:w="2042"/>
        <w:gridCol w:w="1455"/>
        <w:gridCol w:w="5019"/>
      </w:tblGrid>
      <w:tr w:rsidR="002936D6">
        <w:trPr>
          <w:trHeight w:val="555"/>
          <w:jc w:val="center"/>
        </w:trPr>
        <w:tc>
          <w:tcPr>
            <w:tcW w:w="2042" w:type="dxa"/>
            <w:tcBorders>
              <w:top w:val="single" w:sz="8"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评价指标</w:t>
            </w:r>
          </w:p>
        </w:tc>
        <w:tc>
          <w:tcPr>
            <w:tcW w:w="1455" w:type="dxa"/>
            <w:tcBorders>
              <w:top w:val="single" w:sz="8"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分值</w:t>
            </w:r>
          </w:p>
        </w:tc>
        <w:tc>
          <w:tcPr>
            <w:tcW w:w="5019" w:type="dxa"/>
            <w:tcBorders>
              <w:top w:val="single" w:sz="8" w:space="0" w:color="000000"/>
              <w:left w:val="nil"/>
              <w:bottom w:val="single" w:sz="4" w:space="0" w:color="000000"/>
              <w:right w:val="single" w:sz="8" w:space="0" w:color="000000"/>
            </w:tcBorders>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考核内容</w:t>
            </w:r>
          </w:p>
        </w:tc>
      </w:tr>
      <w:tr w:rsidR="002936D6">
        <w:trPr>
          <w:trHeight w:val="1497"/>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spacing w:line="300" w:lineRule="atLeast"/>
              <w:jc w:val="center"/>
              <w:rPr>
                <w:rFonts w:ascii="仿宋_GB2312" w:eastAsia="仿宋_GB2312" w:hAnsi="宋体" w:cs="宋体"/>
                <w:kern w:val="0"/>
                <w:sz w:val="24"/>
              </w:rPr>
            </w:pPr>
            <w:r>
              <w:rPr>
                <w:rFonts w:ascii="仿宋_GB2312" w:eastAsia="仿宋_GB2312" w:hAnsi="仿宋_GB2312" w:cs="仿宋_GB2312" w:hint="eastAsia"/>
                <w:kern w:val="0"/>
                <w:sz w:val="24"/>
              </w:rPr>
              <w:t>申报单位规模情况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rPr>
                <w:rFonts w:ascii="仿宋_GB2312" w:eastAsia="仿宋_GB2312" w:hAnsi="宋体" w:cs="宋体"/>
                <w:color w:val="000000"/>
                <w:kern w:val="0"/>
                <w:sz w:val="24"/>
              </w:rPr>
            </w:pPr>
            <w:r>
              <w:rPr>
                <w:rFonts w:ascii="仿宋_GB2312" w:eastAsia="仿宋_GB2312" w:hAnsi="宋体" w:cs="宋体" w:hint="eastAsia"/>
                <w:kern w:val="0"/>
                <w:sz w:val="24"/>
              </w:rPr>
              <w:t>审核申报单位规模情况，包括但不限于成员数量等</w:t>
            </w:r>
            <w:r>
              <w:rPr>
                <w:rFonts w:ascii="仿宋_GB2312" w:eastAsia="仿宋_GB2312" w:hAnsi="宋体" w:cs="宋体" w:hint="eastAsia"/>
                <w:color w:val="000000"/>
                <w:kern w:val="0"/>
                <w:sz w:val="24"/>
              </w:rPr>
              <w:t>。</w:t>
            </w:r>
          </w:p>
        </w:tc>
      </w:tr>
      <w:tr w:rsidR="002936D6">
        <w:trPr>
          <w:trHeight w:val="1920"/>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spacing w:line="300" w:lineRule="atLeast"/>
              <w:jc w:val="center"/>
              <w:rPr>
                <w:rFonts w:ascii="仿宋" w:eastAsia="仿宋" w:hAnsi="仿宋" w:cs="宋体"/>
                <w:kern w:val="0"/>
                <w:sz w:val="24"/>
              </w:rPr>
            </w:pPr>
            <w:r>
              <w:rPr>
                <w:rFonts w:ascii="仿宋_GB2312" w:eastAsia="仿宋_GB2312" w:hAnsi="仿宋_GB2312" w:cs="仿宋_GB2312" w:hint="eastAsia"/>
                <w:kern w:val="0"/>
                <w:sz w:val="24"/>
              </w:rPr>
              <w:t>申报单位知识产权保护机构设立及人员配置情况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rPr>
                <w:rFonts w:ascii="仿宋_GB2312" w:eastAsia="仿宋_GB2312" w:hAnsi="宋体" w:cs="宋体"/>
                <w:kern w:val="0"/>
                <w:sz w:val="24"/>
              </w:rPr>
            </w:pPr>
            <w:r>
              <w:rPr>
                <w:rFonts w:ascii="仿宋_GB2312" w:eastAsia="仿宋_GB2312" w:hAnsi="仿宋_GB2312" w:cs="仿宋_GB2312" w:hint="eastAsia"/>
                <w:kern w:val="0"/>
                <w:sz w:val="24"/>
              </w:rPr>
              <w:t>审核申报单位内部设立知识产权保护处理部门硬件建设情况。是否设有独立的知识产权保护部门，有专职的工作人员和专门的办公场所并挂牌。</w:t>
            </w:r>
          </w:p>
        </w:tc>
      </w:tr>
      <w:tr w:rsidR="002936D6">
        <w:trPr>
          <w:trHeight w:val="2047"/>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联盟自律机制和诚信体系建设情况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spacing w:line="300" w:lineRule="atLeast"/>
              <w:jc w:val="left"/>
              <w:rPr>
                <w:rFonts w:ascii="仿宋_GB2312" w:eastAsia="仿宋_GB2312" w:hAnsi="宋体" w:cs="宋体"/>
                <w:color w:val="000000"/>
                <w:kern w:val="0"/>
                <w:sz w:val="24"/>
                <w:highlight w:val="yellow"/>
              </w:rPr>
            </w:pPr>
            <w:r>
              <w:rPr>
                <w:rFonts w:ascii="仿宋_GB2312" w:eastAsia="仿宋_GB2312" w:hAnsi="宋体" w:cs="宋体" w:hint="eastAsia"/>
                <w:color w:val="000000"/>
                <w:kern w:val="0"/>
                <w:sz w:val="24"/>
              </w:rPr>
              <w:t>是否约束联盟成员遵守行业自律，建立知识产权保护机制，联盟成员是否诚信经营等。</w:t>
            </w:r>
            <w:r>
              <w:rPr>
                <w:rFonts w:ascii="仿宋_GB2312" w:eastAsia="仿宋_GB2312" w:hAnsi="宋体" w:cs="宋体" w:hint="eastAsia"/>
                <w:color w:val="000000"/>
                <w:kern w:val="0"/>
                <w:sz w:val="24"/>
              </w:rPr>
              <w:t xml:space="preserve"> </w:t>
            </w:r>
          </w:p>
        </w:tc>
      </w:tr>
      <w:tr w:rsidR="002936D6">
        <w:trPr>
          <w:trHeight w:val="2119"/>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 w:eastAsia="仿宋" w:hAnsi="仿宋" w:cs="宋体"/>
                <w:kern w:val="0"/>
                <w:sz w:val="24"/>
              </w:rPr>
            </w:pPr>
            <w:r>
              <w:rPr>
                <w:rFonts w:ascii="仿宋_GB2312" w:eastAsia="仿宋_GB2312" w:hAnsi="宋体" w:cs="宋体" w:hint="eastAsia"/>
                <w:kern w:val="0"/>
                <w:sz w:val="24"/>
              </w:rPr>
              <w:t>调处成员间知识产权纠纷情况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jc w:val="left"/>
              <w:rPr>
                <w:rFonts w:ascii="仿宋" w:eastAsia="仿宋" w:hAnsi="仿宋" w:cs="宋体"/>
                <w:kern w:val="0"/>
                <w:sz w:val="24"/>
              </w:rPr>
            </w:pPr>
            <w:r>
              <w:rPr>
                <w:rFonts w:ascii="仿宋_GB2312" w:eastAsia="仿宋_GB2312" w:hAnsi="宋体" w:cs="宋体" w:hint="eastAsia"/>
                <w:kern w:val="0"/>
                <w:sz w:val="24"/>
              </w:rPr>
              <w:t>审核申报单位建立知识产权纠纷调解工作情况。是否制定有纠纷调解处理办法、流程，是否具有成功调处成员间知识产权纠纷的工作经验等。</w:t>
            </w:r>
          </w:p>
        </w:tc>
      </w:tr>
      <w:tr w:rsidR="002936D6">
        <w:trPr>
          <w:trHeight w:val="1709"/>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项目工作方案</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kern w:val="0"/>
                <w:sz w:val="24"/>
              </w:rPr>
              <w:t>25</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kern w:val="0"/>
                <w:sz w:val="24"/>
              </w:rPr>
              <w:t>申报单位提供的项目工作计划书是否涵盖项目任务内容，项目经费安排是否合理，是否能取取得预期成果等。</w:t>
            </w:r>
          </w:p>
        </w:tc>
      </w:tr>
      <w:tr w:rsidR="002936D6">
        <w:trPr>
          <w:trHeight w:val="1900"/>
          <w:jc w:val="center"/>
        </w:trPr>
        <w:tc>
          <w:tcPr>
            <w:tcW w:w="2042" w:type="dxa"/>
            <w:tcBorders>
              <w:top w:val="single" w:sz="4" w:space="0" w:color="000000"/>
              <w:left w:val="single" w:sz="8"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创新举措</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5019" w:type="dxa"/>
            <w:tcBorders>
              <w:top w:val="single" w:sz="4" w:space="0" w:color="000000"/>
              <w:left w:val="nil"/>
              <w:bottom w:val="single" w:sz="4" w:space="0" w:color="000000"/>
              <w:right w:val="single" w:sz="8" w:space="0" w:color="000000"/>
            </w:tcBorders>
            <w:vAlign w:val="center"/>
          </w:tcPr>
          <w:p w:rsidR="002936D6" w:rsidRDefault="00161671">
            <w:pPr>
              <w:widowControl/>
              <w:rPr>
                <w:rFonts w:ascii="仿宋_GB2312" w:eastAsia="仿宋_GB2312" w:hAnsi="宋体" w:cs="宋体"/>
                <w:kern w:val="0"/>
                <w:sz w:val="24"/>
              </w:rPr>
            </w:pPr>
            <w:r>
              <w:rPr>
                <w:rFonts w:ascii="仿宋_GB2312" w:eastAsia="仿宋_GB2312" w:hAnsi="仿宋_GB2312"/>
                <w:color w:val="000000"/>
                <w:kern w:val="0"/>
                <w:sz w:val="24"/>
              </w:rPr>
              <w:t>申报单位结合自身特点，</w:t>
            </w:r>
            <w:r>
              <w:rPr>
                <w:rFonts w:ascii="仿宋_GB2312" w:eastAsia="仿宋_GB2312" w:hAnsi="仿宋_GB2312" w:hint="eastAsia"/>
                <w:color w:val="000000"/>
                <w:kern w:val="0"/>
                <w:sz w:val="24"/>
              </w:rPr>
              <w:t>是否</w:t>
            </w:r>
            <w:r>
              <w:rPr>
                <w:rFonts w:ascii="仿宋_GB2312" w:eastAsia="仿宋_GB2312" w:hAnsi="仿宋_GB2312"/>
                <w:color w:val="000000"/>
                <w:kern w:val="0"/>
                <w:sz w:val="24"/>
              </w:rPr>
              <w:t>提出知识产权保护</w:t>
            </w:r>
            <w:r>
              <w:rPr>
                <w:rFonts w:ascii="仿宋_GB2312" w:eastAsia="仿宋_GB2312" w:hAnsi="仿宋_GB2312" w:hint="eastAsia"/>
                <w:color w:val="000000"/>
                <w:kern w:val="0"/>
                <w:sz w:val="24"/>
              </w:rPr>
              <w:t>的</w:t>
            </w:r>
            <w:r>
              <w:rPr>
                <w:rFonts w:ascii="仿宋_GB2312" w:eastAsia="仿宋_GB2312" w:hAnsi="仿宋_GB2312"/>
                <w:color w:val="000000"/>
                <w:kern w:val="0"/>
                <w:sz w:val="24"/>
              </w:rPr>
              <w:t>创新性举措。</w:t>
            </w:r>
          </w:p>
        </w:tc>
      </w:tr>
      <w:tr w:rsidR="002936D6">
        <w:trPr>
          <w:trHeight w:val="780"/>
          <w:jc w:val="center"/>
        </w:trPr>
        <w:tc>
          <w:tcPr>
            <w:tcW w:w="2042" w:type="dxa"/>
            <w:tcBorders>
              <w:top w:val="single" w:sz="4" w:space="0" w:color="000000"/>
              <w:left w:val="single" w:sz="8" w:space="0" w:color="000000"/>
              <w:bottom w:val="single" w:sz="8"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总分</w:t>
            </w:r>
          </w:p>
        </w:tc>
        <w:tc>
          <w:tcPr>
            <w:tcW w:w="1455" w:type="dxa"/>
            <w:tcBorders>
              <w:top w:val="single" w:sz="4" w:space="0" w:color="000000"/>
              <w:left w:val="nil"/>
              <w:bottom w:val="single" w:sz="8"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100</w:t>
            </w:r>
          </w:p>
        </w:tc>
        <w:tc>
          <w:tcPr>
            <w:tcW w:w="5019" w:type="dxa"/>
            <w:tcBorders>
              <w:top w:val="single" w:sz="4" w:space="0" w:color="000000"/>
              <w:left w:val="nil"/>
              <w:bottom w:val="single" w:sz="8" w:space="0" w:color="000000"/>
              <w:right w:val="single" w:sz="8" w:space="0" w:color="000000"/>
            </w:tcBorders>
            <w:vAlign w:val="center"/>
          </w:tcPr>
          <w:p w:rsidR="002936D6" w:rsidRDefault="002936D6">
            <w:pPr>
              <w:widowControl/>
              <w:rPr>
                <w:rFonts w:ascii="仿宋_GB2312" w:eastAsia="仿宋_GB2312" w:hAnsi="宋体" w:cs="宋体"/>
                <w:kern w:val="0"/>
                <w:sz w:val="24"/>
              </w:rPr>
            </w:pPr>
          </w:p>
        </w:tc>
      </w:tr>
    </w:tbl>
    <w:p w:rsidR="002936D6" w:rsidRDefault="002936D6">
      <w:pPr>
        <w:widowControl/>
        <w:rPr>
          <w:kern w:val="0"/>
          <w:szCs w:val="21"/>
        </w:rPr>
      </w:pPr>
    </w:p>
    <w:p w:rsidR="002936D6" w:rsidRDefault="00161671">
      <w:pPr>
        <w:ind w:firstLineChars="200" w:firstLine="643"/>
        <w:rPr>
          <w:rFonts w:ascii="宋体" w:hAnsi="宋体" w:cs="宋体"/>
          <w:b/>
          <w:bCs/>
          <w:sz w:val="32"/>
          <w:szCs w:val="32"/>
        </w:rPr>
      </w:pPr>
      <w:r>
        <w:rPr>
          <w:rFonts w:ascii="宋体" w:hAnsi="宋体" w:cs="宋体" w:hint="eastAsia"/>
          <w:b/>
          <w:bCs/>
          <w:sz w:val="32"/>
          <w:szCs w:val="32"/>
        </w:rPr>
        <w:lastRenderedPageBreak/>
        <w:t>九、知识产权试点学校项目评分标准</w:t>
      </w:r>
    </w:p>
    <w:tbl>
      <w:tblPr>
        <w:tblW w:w="849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1005"/>
        <w:gridCol w:w="6090"/>
      </w:tblGrid>
      <w:tr w:rsidR="002936D6">
        <w:trPr>
          <w:trHeight w:val="612"/>
        </w:trPr>
        <w:tc>
          <w:tcPr>
            <w:tcW w:w="1395" w:type="dxa"/>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评价指标</w:t>
            </w:r>
          </w:p>
        </w:tc>
        <w:tc>
          <w:tcPr>
            <w:tcW w:w="1005" w:type="dxa"/>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分值</w:t>
            </w:r>
          </w:p>
        </w:tc>
        <w:tc>
          <w:tcPr>
            <w:tcW w:w="6090" w:type="dxa"/>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hint="eastAsia"/>
                <w:b/>
                <w:color w:val="000000"/>
                <w:kern w:val="0"/>
                <w:sz w:val="24"/>
              </w:rPr>
              <w:t>考核内容</w:t>
            </w:r>
          </w:p>
        </w:tc>
      </w:tr>
      <w:tr w:rsidR="002936D6">
        <w:trPr>
          <w:trHeight w:val="2146"/>
        </w:trPr>
        <w:tc>
          <w:tcPr>
            <w:tcW w:w="1395" w:type="dxa"/>
          </w:tcPr>
          <w:p w:rsidR="002936D6" w:rsidRDefault="002936D6">
            <w:pPr>
              <w:widowControl/>
              <w:spacing w:line="0" w:lineRule="atLeast"/>
              <w:jc w:val="center"/>
              <w:rPr>
                <w:rFonts w:ascii="仿宋_GB2312" w:eastAsia="仿宋_GB2312" w:hAnsi="宋体" w:cs="宋体"/>
                <w:kern w:val="0"/>
                <w:sz w:val="24"/>
              </w:rPr>
            </w:pPr>
          </w:p>
          <w:p w:rsidR="002936D6" w:rsidRDefault="002936D6">
            <w:pPr>
              <w:widowControl/>
              <w:spacing w:line="0" w:lineRule="atLeast"/>
              <w:jc w:val="center"/>
              <w:rPr>
                <w:rFonts w:ascii="仿宋_GB2312" w:eastAsia="仿宋_GB2312" w:hAnsi="宋体" w:cs="宋体"/>
                <w:kern w:val="0"/>
                <w:sz w:val="24"/>
              </w:rPr>
            </w:pPr>
          </w:p>
          <w:p w:rsidR="002936D6" w:rsidRDefault="002936D6">
            <w:pPr>
              <w:widowControl/>
              <w:spacing w:line="0" w:lineRule="atLeast"/>
              <w:jc w:val="center"/>
              <w:rPr>
                <w:rFonts w:ascii="仿宋_GB2312" w:eastAsia="仿宋_GB2312" w:hAnsi="宋体" w:cs="宋体"/>
                <w:kern w:val="0"/>
                <w:sz w:val="24"/>
              </w:rPr>
            </w:pPr>
          </w:p>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机构和制度配套</w:t>
            </w:r>
          </w:p>
        </w:tc>
        <w:tc>
          <w:tcPr>
            <w:tcW w:w="1005" w:type="dxa"/>
          </w:tcPr>
          <w:p w:rsidR="002936D6" w:rsidRDefault="002936D6">
            <w:pPr>
              <w:widowControl/>
              <w:spacing w:line="0" w:lineRule="atLeast"/>
              <w:jc w:val="center"/>
              <w:rPr>
                <w:rFonts w:ascii="仿宋_GB2312" w:eastAsia="仿宋_GB2312" w:hAnsi="宋体" w:cs="宋体"/>
                <w:kern w:val="0"/>
                <w:sz w:val="24"/>
              </w:rPr>
            </w:pPr>
          </w:p>
          <w:p w:rsidR="002936D6" w:rsidRDefault="002936D6">
            <w:pPr>
              <w:widowControl/>
              <w:spacing w:line="0" w:lineRule="atLeast"/>
              <w:jc w:val="center"/>
              <w:rPr>
                <w:rFonts w:ascii="仿宋_GB2312" w:eastAsia="仿宋_GB2312" w:hAnsi="宋体" w:cs="宋体"/>
                <w:kern w:val="0"/>
                <w:sz w:val="24"/>
              </w:rPr>
            </w:pPr>
          </w:p>
          <w:p w:rsidR="002936D6" w:rsidRDefault="002936D6">
            <w:pPr>
              <w:widowControl/>
              <w:spacing w:line="0" w:lineRule="atLeast"/>
              <w:jc w:val="center"/>
              <w:rPr>
                <w:rFonts w:ascii="仿宋_GB2312" w:eastAsia="仿宋_GB2312" w:hAnsi="宋体" w:cs="宋体"/>
                <w:kern w:val="0"/>
                <w:sz w:val="24"/>
              </w:rPr>
            </w:pPr>
          </w:p>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6090" w:type="dxa"/>
            <w:vAlign w:val="center"/>
          </w:tcPr>
          <w:p w:rsidR="002936D6" w:rsidRDefault="00161671">
            <w:pPr>
              <w:widowControl/>
              <w:spacing w:line="0" w:lineRule="atLeast"/>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hint="eastAsia"/>
                <w:kern w:val="0"/>
                <w:sz w:val="24"/>
              </w:rPr>
              <w:t>、是否有分管知识产权工作的学校领导或建立知识产权领导机制；</w:t>
            </w:r>
          </w:p>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、是否设置专职或兼职的知识产权管理人员岗位</w:t>
            </w:r>
            <w:r>
              <w:rPr>
                <w:rFonts w:ascii="仿宋_GB2312" w:eastAsia="仿宋_GB2312" w:hAnsi="宋体" w:cs="宋体" w:hint="eastAsia"/>
                <w:kern w:val="0"/>
                <w:sz w:val="24"/>
              </w:rPr>
              <w:t>；</w:t>
            </w:r>
          </w:p>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、是否有年度知识产权工作安排计划；</w:t>
            </w:r>
          </w:p>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、是否有</w:t>
            </w:r>
            <w:r>
              <w:rPr>
                <w:rFonts w:ascii="仿宋_GB2312" w:eastAsia="仿宋_GB2312" w:hAnsi="宋体" w:cs="宋体" w:hint="eastAsia"/>
                <w:kern w:val="0"/>
                <w:sz w:val="24"/>
              </w:rPr>
              <w:t>鼓励和支持创新成果获得知识产权保护的</w:t>
            </w:r>
            <w:r>
              <w:rPr>
                <w:rFonts w:ascii="仿宋_GB2312" w:eastAsia="仿宋_GB2312" w:hAnsi="宋体" w:cs="宋体" w:hint="eastAsia"/>
                <w:color w:val="000000"/>
                <w:kern w:val="0"/>
                <w:sz w:val="24"/>
              </w:rPr>
              <w:t>激励机制和奖励制度</w:t>
            </w:r>
            <w:r>
              <w:rPr>
                <w:rFonts w:ascii="仿宋_GB2312" w:eastAsia="仿宋_GB2312" w:hAnsi="宋体" w:cs="宋体" w:hint="eastAsia"/>
                <w:kern w:val="0"/>
                <w:sz w:val="24"/>
              </w:rPr>
              <w:t>。</w:t>
            </w:r>
          </w:p>
        </w:tc>
      </w:tr>
      <w:tr w:rsidR="002936D6">
        <w:trPr>
          <w:trHeight w:val="1759"/>
        </w:trPr>
        <w:tc>
          <w:tcPr>
            <w:tcW w:w="139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师资配备</w:t>
            </w:r>
          </w:p>
        </w:tc>
        <w:tc>
          <w:tcPr>
            <w:tcW w:w="100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6090" w:type="dxa"/>
            <w:vAlign w:val="center"/>
          </w:tcPr>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kern w:val="0"/>
                <w:sz w:val="24"/>
              </w:rPr>
              <w:t>1</w:t>
            </w:r>
            <w:r>
              <w:rPr>
                <w:rFonts w:ascii="仿宋_GB2312" w:eastAsia="仿宋_GB2312" w:hAnsi="宋体" w:cs="宋体" w:hint="eastAsia"/>
                <w:kern w:val="0"/>
                <w:sz w:val="24"/>
              </w:rPr>
              <w:t>、开展发明创造和知识产权教育工作的专、兼职师资队伍总人数、师资水平等情况</w:t>
            </w:r>
            <w:r>
              <w:rPr>
                <w:rFonts w:ascii="仿宋_GB2312" w:eastAsia="仿宋_GB2312" w:hAnsi="宋体" w:cs="宋体" w:hint="eastAsia"/>
                <w:color w:val="000000"/>
                <w:kern w:val="0"/>
                <w:sz w:val="24"/>
              </w:rPr>
              <w:t>。</w:t>
            </w:r>
          </w:p>
          <w:p w:rsidR="002936D6" w:rsidRDefault="00161671">
            <w:pPr>
              <w:widowControl/>
              <w:spacing w:line="0" w:lineRule="atLeast"/>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hint="eastAsia"/>
                <w:kern w:val="0"/>
                <w:sz w:val="24"/>
              </w:rPr>
              <w:t>、对从事知识产权教育的教师进行知识产权专业培训情况。</w:t>
            </w:r>
          </w:p>
        </w:tc>
      </w:tr>
      <w:tr w:rsidR="002936D6">
        <w:trPr>
          <w:trHeight w:val="2223"/>
        </w:trPr>
        <w:tc>
          <w:tcPr>
            <w:tcW w:w="139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赛事参加情况</w:t>
            </w:r>
          </w:p>
        </w:tc>
        <w:tc>
          <w:tcPr>
            <w:tcW w:w="100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6090" w:type="dxa"/>
            <w:vAlign w:val="center"/>
          </w:tcPr>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kern w:val="0"/>
                <w:sz w:val="24"/>
              </w:rPr>
              <w:t>1</w:t>
            </w:r>
            <w:r>
              <w:rPr>
                <w:rFonts w:ascii="仿宋_GB2312" w:eastAsia="仿宋_GB2312" w:hAnsi="宋体" w:cs="宋体" w:hint="eastAsia"/>
                <w:kern w:val="0"/>
                <w:sz w:val="24"/>
              </w:rPr>
              <w:t>、校内组织开展发明创造、创意设计和科学实践活动等情况。参考学校开展相关比赛、活动的计划性、规模、效果、举办频次等进行评定。</w:t>
            </w:r>
          </w:p>
          <w:p w:rsidR="002936D6" w:rsidRDefault="00161671">
            <w:pPr>
              <w:widowControl/>
              <w:spacing w:line="0" w:lineRule="atLeast"/>
              <w:rPr>
                <w:rFonts w:ascii="仿宋_GB2312" w:eastAsia="仿宋_GB2312" w:hAnsi="宋体" w:cs="宋体"/>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w:t>
            </w:r>
            <w:r>
              <w:rPr>
                <w:rFonts w:ascii="仿宋_GB2312" w:eastAsia="仿宋_GB2312" w:hAnsi="宋体" w:cs="宋体" w:hint="eastAsia"/>
                <w:kern w:val="0"/>
                <w:sz w:val="24"/>
              </w:rPr>
              <w:t>组织教职工及青年学生参加市内外的发明创新、科技竞赛活动情况。参考学校参加赛事活动的等级、规模、次数及取得成绩进行评定。</w:t>
            </w:r>
          </w:p>
        </w:tc>
      </w:tr>
      <w:tr w:rsidR="002936D6">
        <w:trPr>
          <w:trHeight w:val="1801"/>
        </w:trPr>
        <w:tc>
          <w:tcPr>
            <w:tcW w:w="139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color w:val="000000"/>
                <w:kern w:val="0"/>
                <w:sz w:val="24"/>
              </w:rPr>
              <w:t>知识产权教育和宣传工作</w:t>
            </w:r>
          </w:p>
        </w:tc>
        <w:tc>
          <w:tcPr>
            <w:tcW w:w="100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6090" w:type="dxa"/>
            <w:vAlign w:val="center"/>
          </w:tcPr>
          <w:p w:rsidR="002936D6" w:rsidRDefault="00161671">
            <w:pPr>
              <w:widowControl/>
              <w:spacing w:line="0" w:lineRule="atLeast"/>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hint="eastAsia"/>
                <w:kern w:val="0"/>
                <w:sz w:val="24"/>
              </w:rPr>
              <w:t>、是否已开设或计划开设知识产权教育课程</w:t>
            </w:r>
            <w:r>
              <w:rPr>
                <w:rFonts w:ascii="仿宋_GB2312" w:eastAsia="仿宋_GB2312" w:hAnsi="宋体" w:cs="宋体" w:hint="eastAsia"/>
                <w:color w:val="000000"/>
                <w:kern w:val="0"/>
                <w:sz w:val="24"/>
              </w:rPr>
              <w:t>。</w:t>
            </w:r>
          </w:p>
          <w:p w:rsidR="002936D6" w:rsidRDefault="00161671">
            <w:pPr>
              <w:widowControl/>
              <w:spacing w:line="0" w:lineRule="atLeast"/>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hint="eastAsia"/>
                <w:kern w:val="0"/>
                <w:sz w:val="24"/>
              </w:rPr>
              <w:t>、学校开展知识产权宣传活动的次数、发布形式、和受益人数。</w:t>
            </w:r>
          </w:p>
        </w:tc>
      </w:tr>
      <w:tr w:rsidR="002936D6">
        <w:trPr>
          <w:trHeight w:val="1693"/>
        </w:trPr>
        <w:tc>
          <w:tcPr>
            <w:tcW w:w="139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专利申请情况</w:t>
            </w:r>
          </w:p>
        </w:tc>
        <w:tc>
          <w:tcPr>
            <w:tcW w:w="100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6090" w:type="dxa"/>
            <w:vAlign w:val="center"/>
          </w:tcPr>
          <w:p w:rsidR="002936D6" w:rsidRDefault="00161671">
            <w:pPr>
              <w:widowControl/>
              <w:rPr>
                <w:rFonts w:ascii="仿宋_GB2312" w:eastAsia="仿宋_GB2312" w:hAnsi="宋体" w:cs="宋体"/>
                <w:color w:val="000000"/>
                <w:kern w:val="0"/>
                <w:sz w:val="24"/>
              </w:rPr>
            </w:pPr>
            <w:r>
              <w:rPr>
                <w:rFonts w:ascii="仿宋_GB2312" w:eastAsia="仿宋_GB2312" w:hAnsi="宋体" w:cs="宋体" w:hint="eastAsia"/>
                <w:kern w:val="0"/>
                <w:sz w:val="24"/>
              </w:rPr>
              <w:t>考核</w:t>
            </w:r>
            <w:r>
              <w:rPr>
                <w:rFonts w:ascii="仿宋_GB2312" w:eastAsia="仿宋_GB2312" w:hAnsi="宋体" w:cs="宋体" w:hint="eastAsia"/>
                <w:kern w:val="0"/>
                <w:sz w:val="24"/>
              </w:rPr>
              <w:t>2018</w:t>
            </w:r>
            <w:r>
              <w:rPr>
                <w:rFonts w:ascii="仿宋_GB2312" w:eastAsia="仿宋_GB2312" w:hAnsi="宋体" w:cs="宋体" w:hint="eastAsia"/>
                <w:kern w:val="0"/>
                <w:sz w:val="24"/>
              </w:rPr>
              <w:t>、</w:t>
            </w:r>
            <w:r>
              <w:rPr>
                <w:rFonts w:ascii="仿宋_GB2312" w:eastAsia="仿宋_GB2312" w:hAnsi="宋体" w:cs="宋体" w:hint="eastAsia"/>
                <w:kern w:val="0"/>
                <w:sz w:val="24"/>
              </w:rPr>
              <w:t>2019</w:t>
            </w:r>
            <w:r>
              <w:rPr>
                <w:rFonts w:ascii="仿宋_GB2312" w:eastAsia="仿宋_GB2312" w:hAnsi="宋体" w:cs="宋体" w:hint="eastAsia"/>
                <w:kern w:val="0"/>
                <w:sz w:val="24"/>
              </w:rPr>
              <w:t>年</w:t>
            </w:r>
            <w:r>
              <w:rPr>
                <w:rFonts w:ascii="仿宋_GB2312" w:eastAsia="仿宋_GB2312" w:hAnsi="宋体" w:cs="宋体" w:hint="eastAsia"/>
                <w:color w:val="000000"/>
                <w:kern w:val="0"/>
                <w:sz w:val="24"/>
              </w:rPr>
              <w:t>度发明专利申请总量，占当前教职工和学生总人数的比例。</w:t>
            </w:r>
          </w:p>
        </w:tc>
      </w:tr>
      <w:tr w:rsidR="002936D6">
        <w:trPr>
          <w:trHeight w:val="1562"/>
        </w:trPr>
        <w:tc>
          <w:tcPr>
            <w:tcW w:w="139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获奖情况</w:t>
            </w:r>
          </w:p>
        </w:tc>
        <w:tc>
          <w:tcPr>
            <w:tcW w:w="100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6090" w:type="dxa"/>
            <w:vAlign w:val="center"/>
          </w:tcPr>
          <w:p w:rsidR="002936D6" w:rsidRDefault="00161671">
            <w:pPr>
              <w:widowControl/>
              <w:rPr>
                <w:rFonts w:ascii="仿宋_GB2312" w:eastAsia="仿宋_GB2312" w:hAnsi="宋体" w:cs="宋体"/>
                <w:kern w:val="0"/>
                <w:sz w:val="24"/>
              </w:rPr>
            </w:pPr>
            <w:r>
              <w:rPr>
                <w:rFonts w:ascii="仿宋_GB2312" w:eastAsia="仿宋_GB2312" w:hAnsi="宋体" w:cs="宋体" w:hint="eastAsia"/>
                <w:kern w:val="0"/>
                <w:sz w:val="24"/>
              </w:rPr>
              <w:t>学校、师生在各种创新活动中的获奖情况。</w:t>
            </w:r>
          </w:p>
        </w:tc>
      </w:tr>
      <w:tr w:rsidR="002936D6">
        <w:trPr>
          <w:trHeight w:val="834"/>
        </w:trPr>
        <w:tc>
          <w:tcPr>
            <w:tcW w:w="139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总分</w:t>
            </w:r>
          </w:p>
        </w:tc>
        <w:tc>
          <w:tcPr>
            <w:tcW w:w="100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100</w:t>
            </w:r>
          </w:p>
        </w:tc>
        <w:tc>
          <w:tcPr>
            <w:tcW w:w="6090" w:type="dxa"/>
            <w:vAlign w:val="center"/>
          </w:tcPr>
          <w:p w:rsidR="002936D6" w:rsidRDefault="002936D6">
            <w:pPr>
              <w:widowControl/>
              <w:rPr>
                <w:rFonts w:ascii="仿宋_GB2312" w:eastAsia="仿宋_GB2312" w:hAnsi="宋体" w:cs="宋体"/>
                <w:kern w:val="0"/>
                <w:sz w:val="24"/>
              </w:rPr>
            </w:pPr>
          </w:p>
        </w:tc>
      </w:tr>
    </w:tbl>
    <w:p w:rsidR="002936D6" w:rsidRDefault="002936D6">
      <w:pPr>
        <w:rPr>
          <w:rFonts w:ascii="宋体" w:hAnsi="宋体" w:cs="宋体"/>
          <w:b/>
          <w:bCs/>
          <w:sz w:val="32"/>
          <w:szCs w:val="32"/>
        </w:rPr>
      </w:pPr>
    </w:p>
    <w:p w:rsidR="002936D6" w:rsidRDefault="00161671">
      <w:pPr>
        <w:rPr>
          <w:rFonts w:ascii="宋体" w:hAnsi="宋体" w:cs="宋体"/>
          <w:b/>
          <w:bCs/>
          <w:sz w:val="32"/>
          <w:szCs w:val="32"/>
        </w:rPr>
      </w:pPr>
      <w:r>
        <w:rPr>
          <w:rFonts w:ascii="宋体" w:hAnsi="宋体" w:cs="宋体" w:hint="eastAsia"/>
          <w:b/>
          <w:bCs/>
          <w:sz w:val="32"/>
          <w:szCs w:val="32"/>
        </w:rPr>
        <w:lastRenderedPageBreak/>
        <w:t xml:space="preserve">　　十、中小微企业知识产权服务项目评分标准</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2"/>
        <w:gridCol w:w="1455"/>
        <w:gridCol w:w="5019"/>
      </w:tblGrid>
      <w:tr w:rsidR="002936D6">
        <w:trPr>
          <w:trHeight w:val="555"/>
          <w:jc w:val="center"/>
        </w:trPr>
        <w:tc>
          <w:tcPr>
            <w:tcW w:w="2042" w:type="dxa"/>
            <w:vAlign w:val="center"/>
          </w:tcPr>
          <w:p w:rsidR="002936D6" w:rsidRDefault="0016167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评价指标</w:t>
            </w:r>
          </w:p>
        </w:tc>
        <w:tc>
          <w:tcPr>
            <w:tcW w:w="1455" w:type="dxa"/>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分值</w:t>
            </w:r>
          </w:p>
        </w:tc>
        <w:tc>
          <w:tcPr>
            <w:tcW w:w="5019" w:type="dxa"/>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hint="eastAsia"/>
                <w:b/>
                <w:color w:val="000000"/>
                <w:kern w:val="0"/>
                <w:sz w:val="24"/>
              </w:rPr>
              <w:t>考核内容</w:t>
            </w:r>
          </w:p>
        </w:tc>
      </w:tr>
      <w:tr w:rsidR="002936D6">
        <w:trPr>
          <w:trHeight w:val="1549"/>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单位规模</w:t>
            </w:r>
          </w:p>
        </w:tc>
        <w:tc>
          <w:tcPr>
            <w:tcW w:w="1455"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5019" w:type="dxa"/>
            <w:vAlign w:val="center"/>
          </w:tcPr>
          <w:p w:rsidR="002936D6" w:rsidRDefault="00161671">
            <w:pPr>
              <w:widowControl/>
              <w:rPr>
                <w:rFonts w:ascii="仿宋_GB2312" w:eastAsia="仿宋_GB2312" w:hAnsi="宋体" w:cs="宋体"/>
                <w:kern w:val="0"/>
                <w:sz w:val="24"/>
              </w:rPr>
            </w:pPr>
            <w:r>
              <w:rPr>
                <w:rFonts w:ascii="仿宋_GB2312" w:eastAsia="仿宋_GB2312" w:hAnsi="宋体" w:cs="宋体" w:hint="eastAsia"/>
                <w:kern w:val="0"/>
                <w:sz w:val="24"/>
              </w:rPr>
              <w:t>申报单位在我市同行业的地位</w:t>
            </w:r>
            <w:r>
              <w:rPr>
                <w:rFonts w:ascii="仿宋_GB2312" w:eastAsia="仿宋_GB2312" w:hAnsi="宋体" w:cs="宋体" w:hint="eastAsia"/>
                <w:kern w:val="0"/>
                <w:sz w:val="24"/>
              </w:rPr>
              <w:t>，</w:t>
            </w:r>
            <w:r>
              <w:rPr>
                <w:rFonts w:ascii="仿宋_GB2312" w:eastAsia="仿宋_GB2312" w:hAnsi="宋体" w:cs="宋体" w:hint="eastAsia"/>
                <w:kern w:val="0"/>
                <w:sz w:val="24"/>
              </w:rPr>
              <w:t>是否曾获市级以上荣誉等；</w:t>
            </w:r>
            <w:r>
              <w:rPr>
                <w:rFonts w:ascii="仿宋_GB2312" w:eastAsia="仿宋_GB2312" w:hAnsi="宋体" w:cs="宋体" w:hint="eastAsia"/>
                <w:kern w:val="0"/>
                <w:sz w:val="24"/>
              </w:rPr>
              <w:t>考核</w:t>
            </w:r>
            <w:bookmarkStart w:id="0" w:name="_GoBack"/>
            <w:bookmarkEnd w:id="0"/>
            <w:r>
              <w:rPr>
                <w:rFonts w:ascii="仿宋_GB2312" w:eastAsia="仿宋_GB2312" w:hAnsi="宋体" w:cs="宋体" w:hint="eastAsia"/>
                <w:kern w:val="0"/>
                <w:sz w:val="24"/>
              </w:rPr>
              <w:t>申报单位的入驻或成员企业数量、规模和行业地位等。（</w:t>
            </w:r>
            <w:r>
              <w:rPr>
                <w:rFonts w:ascii="仿宋_GB2312" w:eastAsia="仿宋_GB2312" w:hAnsi="宋体" w:cs="宋体" w:hint="eastAsia"/>
                <w:color w:val="000000"/>
                <w:kern w:val="0"/>
                <w:sz w:val="24"/>
              </w:rPr>
              <w:t>入驻或成员单位</w:t>
            </w:r>
            <w:r>
              <w:rPr>
                <w:rFonts w:ascii="仿宋_GB2312" w:eastAsia="仿宋_GB2312" w:hAnsi="宋体" w:cs="宋体" w:hint="eastAsia"/>
                <w:kern w:val="0"/>
                <w:sz w:val="24"/>
              </w:rPr>
              <w:t>不足</w:t>
            </w:r>
            <w:r>
              <w:rPr>
                <w:rFonts w:ascii="仿宋_GB2312" w:eastAsia="仿宋_GB2312" w:hAnsi="宋体" w:cs="宋体" w:hint="eastAsia"/>
                <w:kern w:val="0"/>
                <w:sz w:val="24"/>
              </w:rPr>
              <w:t>50</w:t>
            </w:r>
            <w:r>
              <w:rPr>
                <w:rFonts w:ascii="仿宋_GB2312" w:eastAsia="仿宋_GB2312" w:hAnsi="宋体" w:cs="宋体" w:hint="eastAsia"/>
                <w:kern w:val="0"/>
                <w:sz w:val="24"/>
              </w:rPr>
              <w:t>家的</w:t>
            </w:r>
            <w:r>
              <w:rPr>
                <w:rFonts w:ascii="仿宋_GB2312" w:eastAsia="仿宋_GB2312" w:hAnsi="宋体" w:cs="宋体" w:hint="eastAsia"/>
                <w:kern w:val="0"/>
                <w:sz w:val="24"/>
              </w:rPr>
              <w:t>,</w:t>
            </w:r>
            <w:r>
              <w:rPr>
                <w:rFonts w:ascii="仿宋_GB2312" w:eastAsia="仿宋_GB2312" w:hAnsi="宋体" w:cs="宋体" w:hint="eastAsia"/>
                <w:kern w:val="0"/>
                <w:sz w:val="24"/>
              </w:rPr>
              <w:t>不予通过形式审查）</w:t>
            </w:r>
          </w:p>
        </w:tc>
      </w:tr>
      <w:tr w:rsidR="002936D6">
        <w:trPr>
          <w:trHeight w:val="1764"/>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基础条件</w:t>
            </w:r>
          </w:p>
        </w:tc>
        <w:tc>
          <w:tcPr>
            <w:tcW w:w="1455" w:type="dxa"/>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p>
        </w:tc>
        <w:tc>
          <w:tcPr>
            <w:tcW w:w="5019" w:type="dxa"/>
            <w:vAlign w:val="center"/>
          </w:tcPr>
          <w:p w:rsidR="002936D6" w:rsidRDefault="00161671">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申报单位有否设立知识产权工作机构和制定工作制度，有否专职知识产权工作人员，是否建立知识产权工作部或曾获知识产权方面荣誉等。</w:t>
            </w:r>
          </w:p>
        </w:tc>
      </w:tr>
      <w:tr w:rsidR="002936D6">
        <w:trPr>
          <w:trHeight w:val="1694"/>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知识产权</w:t>
            </w:r>
          </w:p>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管理情况</w:t>
            </w:r>
          </w:p>
        </w:tc>
        <w:tc>
          <w:tcPr>
            <w:tcW w:w="1455"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5019" w:type="dxa"/>
            <w:vAlign w:val="center"/>
          </w:tcPr>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kern w:val="0"/>
                <w:sz w:val="24"/>
              </w:rPr>
              <w:t>申报单位的知识产权宣传和培训情况，有否签约</w:t>
            </w:r>
            <w:r>
              <w:rPr>
                <w:rFonts w:ascii="仿宋_GB2312" w:eastAsia="仿宋_GB2312" w:hAnsi="宋体" w:cs="宋体" w:hint="eastAsia"/>
                <w:kern w:val="0"/>
                <w:sz w:val="24"/>
              </w:rPr>
              <w:t>1</w:t>
            </w:r>
            <w:r>
              <w:rPr>
                <w:rFonts w:ascii="仿宋_GB2312" w:eastAsia="仿宋_GB2312" w:hAnsi="宋体" w:cs="宋体" w:hint="eastAsia"/>
                <w:kern w:val="0"/>
                <w:sz w:val="24"/>
              </w:rPr>
              <w:t>年以上的知识产权服务机构提供知识产权服务情况，有否指导帮助企业开展知识产权创造、运用、保护和管理等情况。</w:t>
            </w:r>
          </w:p>
        </w:tc>
      </w:tr>
      <w:tr w:rsidR="002936D6">
        <w:trPr>
          <w:trHeight w:val="1785"/>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项目工作计划书</w:t>
            </w:r>
          </w:p>
        </w:tc>
        <w:tc>
          <w:tcPr>
            <w:tcW w:w="1455"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5019" w:type="dxa"/>
            <w:vAlign w:val="center"/>
          </w:tcPr>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kern w:val="0"/>
                <w:sz w:val="24"/>
              </w:rPr>
              <w:t>申报单位提供的项目工作计划书是否涵盖项目任务内容，是否有创新措施、促进企业知识产权发展等。</w:t>
            </w:r>
          </w:p>
        </w:tc>
      </w:tr>
      <w:tr w:rsidR="002936D6">
        <w:trPr>
          <w:trHeight w:val="1514"/>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发明专利拥有量</w:t>
            </w:r>
          </w:p>
        </w:tc>
        <w:tc>
          <w:tcPr>
            <w:tcW w:w="1455"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color w:val="000000"/>
                <w:kern w:val="0"/>
                <w:sz w:val="24"/>
              </w:rPr>
              <w:t>10</w:t>
            </w:r>
          </w:p>
        </w:tc>
        <w:tc>
          <w:tcPr>
            <w:tcW w:w="5019" w:type="dxa"/>
            <w:vAlign w:val="center"/>
          </w:tcPr>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kern w:val="0"/>
                <w:sz w:val="24"/>
              </w:rPr>
              <w:t>考核申报单位的入驻或成员企业，拥有效发明专利数量，其中获国家、省专利奖数量等。（总数少于</w:t>
            </w:r>
            <w:r>
              <w:rPr>
                <w:rFonts w:ascii="仿宋_GB2312" w:eastAsia="仿宋_GB2312" w:hAnsi="宋体" w:cs="宋体" w:hint="eastAsia"/>
                <w:kern w:val="0"/>
                <w:sz w:val="24"/>
              </w:rPr>
              <w:t>50</w:t>
            </w:r>
            <w:r>
              <w:rPr>
                <w:rFonts w:ascii="仿宋_GB2312" w:eastAsia="仿宋_GB2312" w:hAnsi="宋体" w:cs="宋体" w:hint="eastAsia"/>
                <w:kern w:val="0"/>
                <w:sz w:val="24"/>
              </w:rPr>
              <w:t>件的，不予通过形式审查）</w:t>
            </w:r>
          </w:p>
        </w:tc>
      </w:tr>
      <w:tr w:rsidR="002936D6">
        <w:trPr>
          <w:trHeight w:val="1526"/>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经费投入</w:t>
            </w:r>
          </w:p>
        </w:tc>
        <w:tc>
          <w:tcPr>
            <w:tcW w:w="1455" w:type="dxa"/>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w:t>
            </w:r>
          </w:p>
        </w:tc>
        <w:tc>
          <w:tcPr>
            <w:tcW w:w="5019" w:type="dxa"/>
            <w:vAlign w:val="center"/>
          </w:tcPr>
          <w:p w:rsidR="002936D6" w:rsidRDefault="00161671">
            <w:pPr>
              <w:widowControl/>
              <w:rPr>
                <w:rFonts w:ascii="仿宋_GB2312" w:eastAsia="仿宋_GB2312" w:hAnsi="宋体" w:cs="宋体"/>
                <w:kern w:val="0"/>
                <w:sz w:val="24"/>
              </w:rPr>
            </w:pPr>
            <w:r>
              <w:rPr>
                <w:rFonts w:ascii="仿宋_GB2312" w:eastAsia="仿宋_GB2312" w:hAnsi="宋体" w:cs="宋体" w:hint="eastAsia"/>
                <w:kern w:val="0"/>
                <w:sz w:val="24"/>
              </w:rPr>
              <w:t>申报单位于</w:t>
            </w:r>
            <w:r>
              <w:rPr>
                <w:rFonts w:ascii="仿宋_GB2312" w:eastAsia="仿宋_GB2312" w:hAnsi="宋体" w:cs="宋体" w:hint="eastAsia"/>
                <w:kern w:val="0"/>
                <w:sz w:val="24"/>
              </w:rPr>
              <w:t>2019</w:t>
            </w:r>
            <w:r>
              <w:rPr>
                <w:rFonts w:ascii="仿宋_GB2312" w:eastAsia="仿宋_GB2312" w:hAnsi="宋体" w:cs="宋体" w:hint="eastAsia"/>
                <w:kern w:val="0"/>
                <w:sz w:val="24"/>
              </w:rPr>
              <w:t>年度对知识产权的经费投入，包括投入经费额度、在运营经费的占比、经费安排合理性等。</w:t>
            </w:r>
          </w:p>
        </w:tc>
      </w:tr>
      <w:tr w:rsidR="002936D6">
        <w:trPr>
          <w:trHeight w:val="1861"/>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申报单位</w:t>
            </w:r>
          </w:p>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所属行业</w:t>
            </w:r>
          </w:p>
        </w:tc>
        <w:tc>
          <w:tcPr>
            <w:tcW w:w="1455"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5019" w:type="dxa"/>
            <w:vAlign w:val="center"/>
          </w:tcPr>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kern w:val="0"/>
                <w:sz w:val="24"/>
              </w:rPr>
              <w:t>申报单位或主要入驻企业的所属行业是否属于《广州市协同构建粤港澳大湾区具有国际竞争力的现代产业体系行动计划》等我市政策性文件中提及的重点发展产业。</w:t>
            </w:r>
          </w:p>
        </w:tc>
      </w:tr>
      <w:tr w:rsidR="002936D6">
        <w:trPr>
          <w:trHeight w:val="670"/>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总分</w:t>
            </w:r>
          </w:p>
        </w:tc>
        <w:tc>
          <w:tcPr>
            <w:tcW w:w="1455"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100</w:t>
            </w:r>
          </w:p>
        </w:tc>
        <w:tc>
          <w:tcPr>
            <w:tcW w:w="5019" w:type="dxa"/>
            <w:vAlign w:val="center"/>
          </w:tcPr>
          <w:p w:rsidR="002936D6" w:rsidRDefault="002936D6">
            <w:pPr>
              <w:widowControl/>
              <w:jc w:val="left"/>
              <w:rPr>
                <w:rFonts w:ascii="仿宋_GB2312" w:eastAsia="仿宋_GB2312" w:hAnsi="宋体" w:cs="宋体"/>
                <w:kern w:val="0"/>
                <w:sz w:val="24"/>
              </w:rPr>
            </w:pPr>
          </w:p>
        </w:tc>
      </w:tr>
    </w:tbl>
    <w:p w:rsidR="002936D6" w:rsidRDefault="00161671">
      <w:pPr>
        <w:ind w:firstLineChars="200" w:firstLine="643"/>
        <w:rPr>
          <w:rFonts w:ascii="宋体" w:hAnsi="宋体" w:cs="宋体"/>
          <w:b/>
          <w:bCs/>
          <w:sz w:val="32"/>
          <w:szCs w:val="32"/>
        </w:rPr>
      </w:pPr>
      <w:r>
        <w:rPr>
          <w:rFonts w:ascii="宋体" w:hAnsi="宋体" w:cs="宋体" w:hint="eastAsia"/>
          <w:b/>
          <w:bCs/>
          <w:sz w:val="32"/>
          <w:szCs w:val="32"/>
        </w:rPr>
        <w:lastRenderedPageBreak/>
        <w:t>十一、创新活动知识产权服务项目评分标准</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2"/>
        <w:gridCol w:w="1455"/>
        <w:gridCol w:w="5019"/>
      </w:tblGrid>
      <w:tr w:rsidR="002936D6">
        <w:trPr>
          <w:trHeight w:val="555"/>
          <w:jc w:val="center"/>
        </w:trPr>
        <w:tc>
          <w:tcPr>
            <w:tcW w:w="2042" w:type="dxa"/>
            <w:vAlign w:val="center"/>
          </w:tcPr>
          <w:p w:rsidR="002936D6" w:rsidRDefault="0016167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评价指标</w:t>
            </w:r>
          </w:p>
        </w:tc>
        <w:tc>
          <w:tcPr>
            <w:tcW w:w="1455" w:type="dxa"/>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分值</w:t>
            </w:r>
          </w:p>
        </w:tc>
        <w:tc>
          <w:tcPr>
            <w:tcW w:w="5019" w:type="dxa"/>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hint="eastAsia"/>
                <w:b/>
                <w:color w:val="000000"/>
                <w:kern w:val="0"/>
                <w:sz w:val="24"/>
              </w:rPr>
              <w:t>考核内容</w:t>
            </w:r>
          </w:p>
        </w:tc>
      </w:tr>
      <w:tr w:rsidR="002936D6">
        <w:trPr>
          <w:trHeight w:val="3130"/>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活动规模</w:t>
            </w:r>
          </w:p>
        </w:tc>
        <w:tc>
          <w:tcPr>
            <w:tcW w:w="1455" w:type="dxa"/>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w:t>
            </w:r>
          </w:p>
        </w:tc>
        <w:tc>
          <w:tcPr>
            <w:tcW w:w="5019" w:type="dxa"/>
            <w:vAlign w:val="center"/>
          </w:tcPr>
          <w:p w:rsidR="002936D6" w:rsidRDefault="00161671">
            <w:pPr>
              <w:widowControl/>
              <w:rPr>
                <w:rFonts w:ascii="仿宋_GB2312" w:eastAsia="仿宋_GB2312" w:hAnsi="宋体" w:cs="宋体"/>
                <w:color w:val="000000"/>
                <w:kern w:val="0"/>
                <w:sz w:val="24"/>
              </w:rPr>
            </w:pPr>
            <w:r>
              <w:rPr>
                <w:rFonts w:ascii="仿宋_GB2312" w:eastAsia="仿宋_GB2312" w:hAnsi="宋体" w:cs="宋体" w:hint="eastAsia"/>
                <w:kern w:val="0"/>
                <w:sz w:val="24"/>
              </w:rPr>
              <w:t>项目中</w:t>
            </w:r>
            <w:r>
              <w:rPr>
                <w:rFonts w:ascii="仿宋_GB2312" w:eastAsia="仿宋_GB2312" w:hAnsi="宋体" w:cs="宋体" w:hint="eastAsia"/>
                <w:color w:val="000000"/>
                <w:kern w:val="0"/>
                <w:sz w:val="24"/>
              </w:rPr>
              <w:t>各类科技创新大赛、知识产权创先争优活动、专利展会、专利周、商标品牌节等活动的级别和规模。。</w:t>
            </w:r>
          </w:p>
        </w:tc>
      </w:tr>
      <w:tr w:rsidR="002936D6">
        <w:trPr>
          <w:trHeight w:val="2585"/>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团队实力</w:t>
            </w:r>
          </w:p>
        </w:tc>
        <w:tc>
          <w:tcPr>
            <w:tcW w:w="1455" w:type="dxa"/>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25</w:t>
            </w:r>
          </w:p>
        </w:tc>
        <w:tc>
          <w:tcPr>
            <w:tcW w:w="5019" w:type="dxa"/>
            <w:vAlign w:val="center"/>
          </w:tcPr>
          <w:p w:rsidR="002936D6" w:rsidRDefault="00161671">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主办或承办项目活动的申报单位的知识产权服务资质、资源条件和服务经验。考核申报单位知识产权</w:t>
            </w:r>
            <w:r>
              <w:rPr>
                <w:rFonts w:ascii="仿宋_GB2312" w:eastAsia="仿宋_GB2312" w:hAnsi="宋体" w:cs="宋体" w:hint="eastAsia"/>
                <w:kern w:val="0"/>
                <w:sz w:val="24"/>
              </w:rPr>
              <w:t>服务能力、服务经验，在同行业影响力等</w:t>
            </w:r>
            <w:r>
              <w:rPr>
                <w:rFonts w:ascii="仿宋_GB2312" w:eastAsia="仿宋_GB2312" w:hAnsi="宋体" w:cs="宋体" w:hint="eastAsia"/>
                <w:color w:val="000000"/>
                <w:kern w:val="0"/>
                <w:sz w:val="24"/>
              </w:rPr>
              <w:t>。</w:t>
            </w:r>
          </w:p>
        </w:tc>
      </w:tr>
      <w:tr w:rsidR="002936D6">
        <w:trPr>
          <w:trHeight w:val="2909"/>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项目实施方案及</w:t>
            </w:r>
          </w:p>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经费投入</w:t>
            </w:r>
          </w:p>
        </w:tc>
        <w:tc>
          <w:tcPr>
            <w:tcW w:w="1455" w:type="dxa"/>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25</w:t>
            </w:r>
          </w:p>
        </w:tc>
        <w:tc>
          <w:tcPr>
            <w:tcW w:w="5019" w:type="dxa"/>
            <w:vAlign w:val="center"/>
          </w:tcPr>
          <w:p w:rsidR="002936D6" w:rsidRDefault="00161671">
            <w:pPr>
              <w:widowControl/>
              <w:rPr>
                <w:rFonts w:ascii="仿宋_GB2312" w:eastAsia="仿宋_GB2312" w:hAnsi="宋体" w:cs="宋体"/>
                <w:kern w:val="0"/>
                <w:sz w:val="24"/>
              </w:rPr>
            </w:pPr>
            <w:r>
              <w:rPr>
                <w:rFonts w:ascii="仿宋_GB2312" w:eastAsia="仿宋_GB2312" w:hAnsi="宋体" w:cs="宋体" w:hint="eastAsia"/>
                <w:kern w:val="0"/>
                <w:sz w:val="24"/>
              </w:rPr>
              <w:t>项目活动的实施方案、工作计划及相关准备材料是否完善，对活动中知识产权服务的经费投入情况，包括投入经费额度、硬件方面投入情况、经费安排合理性等。</w:t>
            </w:r>
          </w:p>
        </w:tc>
      </w:tr>
      <w:tr w:rsidR="002936D6">
        <w:trPr>
          <w:trHeight w:val="2490"/>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知识产权指标</w:t>
            </w:r>
          </w:p>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计划完成情况</w:t>
            </w:r>
          </w:p>
        </w:tc>
        <w:tc>
          <w:tcPr>
            <w:tcW w:w="1455"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30</w:t>
            </w:r>
          </w:p>
        </w:tc>
        <w:tc>
          <w:tcPr>
            <w:tcW w:w="5019" w:type="dxa"/>
            <w:vAlign w:val="center"/>
          </w:tcPr>
          <w:p w:rsidR="002936D6" w:rsidRDefault="00161671">
            <w:pPr>
              <w:widowControl/>
              <w:numPr>
                <w:ilvl w:val="0"/>
                <w:numId w:val="2"/>
              </w:numPr>
              <w:rPr>
                <w:rFonts w:ascii="仿宋_GB2312" w:eastAsia="仿宋_GB2312" w:hAnsi="宋体" w:cs="宋体"/>
                <w:kern w:val="0"/>
                <w:sz w:val="24"/>
              </w:rPr>
            </w:pPr>
            <w:r>
              <w:rPr>
                <w:rFonts w:ascii="仿宋_GB2312" w:eastAsia="仿宋_GB2312" w:hAnsi="宋体" w:cs="宋体" w:hint="eastAsia"/>
                <w:kern w:val="0"/>
                <w:sz w:val="24"/>
              </w:rPr>
              <w:t>项目活动中计划开展的专利申请、运用、保护等工作情况，包括预计完成的专利申请数量、发明展项目数、专利周参展面积等指标情况。</w:t>
            </w:r>
          </w:p>
          <w:p w:rsidR="002936D6" w:rsidRDefault="00161671">
            <w:pPr>
              <w:widowControl/>
              <w:numPr>
                <w:ilvl w:val="0"/>
                <w:numId w:val="2"/>
              </w:numPr>
              <w:rPr>
                <w:rFonts w:ascii="仿宋_GB2312" w:eastAsia="仿宋_GB2312" w:hAnsi="宋体" w:cs="宋体"/>
                <w:kern w:val="0"/>
                <w:sz w:val="24"/>
              </w:rPr>
            </w:pPr>
            <w:r>
              <w:rPr>
                <w:rFonts w:ascii="仿宋_GB2312" w:eastAsia="仿宋_GB2312" w:hAnsi="宋体" w:cs="宋体" w:hint="eastAsia"/>
                <w:kern w:val="0"/>
                <w:sz w:val="24"/>
              </w:rPr>
              <w:t>项目活动中计划开展商标品牌展示的情况。</w:t>
            </w:r>
          </w:p>
        </w:tc>
      </w:tr>
      <w:tr w:rsidR="002936D6">
        <w:trPr>
          <w:trHeight w:val="780"/>
          <w:jc w:val="center"/>
        </w:trPr>
        <w:tc>
          <w:tcPr>
            <w:tcW w:w="2042"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总分</w:t>
            </w:r>
          </w:p>
        </w:tc>
        <w:tc>
          <w:tcPr>
            <w:tcW w:w="1455"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100</w:t>
            </w:r>
          </w:p>
        </w:tc>
        <w:tc>
          <w:tcPr>
            <w:tcW w:w="5019" w:type="dxa"/>
            <w:vAlign w:val="center"/>
          </w:tcPr>
          <w:p w:rsidR="002936D6" w:rsidRDefault="002936D6">
            <w:pPr>
              <w:widowControl/>
              <w:rPr>
                <w:rFonts w:ascii="仿宋_GB2312" w:eastAsia="仿宋_GB2312" w:hAnsi="宋体" w:cs="宋体"/>
                <w:kern w:val="0"/>
                <w:sz w:val="24"/>
              </w:rPr>
            </w:pPr>
          </w:p>
        </w:tc>
      </w:tr>
    </w:tbl>
    <w:p w:rsidR="002936D6" w:rsidRDefault="002936D6"/>
    <w:p w:rsidR="002936D6" w:rsidRDefault="002936D6"/>
    <w:p w:rsidR="002936D6" w:rsidRDefault="00161671">
      <w:pPr>
        <w:widowControl/>
        <w:ind w:firstLine="600"/>
        <w:rPr>
          <w:rFonts w:ascii="宋体" w:hAnsi="宋体" w:cs="宋体"/>
          <w:b/>
          <w:bCs/>
          <w:kern w:val="0"/>
          <w:sz w:val="30"/>
          <w:szCs w:val="30"/>
        </w:rPr>
      </w:pPr>
      <w:r>
        <w:rPr>
          <w:rFonts w:ascii="宋体" w:hAnsi="宋体" w:cs="宋体" w:hint="eastAsia"/>
          <w:b/>
          <w:bCs/>
          <w:kern w:val="0"/>
          <w:sz w:val="30"/>
          <w:szCs w:val="30"/>
        </w:rPr>
        <w:lastRenderedPageBreak/>
        <w:t>十二、广州市知识产权“十四五”规划研究项目评分标准</w:t>
      </w:r>
    </w:p>
    <w:tbl>
      <w:tblPr>
        <w:tblW w:w="8516" w:type="dxa"/>
        <w:jc w:val="center"/>
        <w:tblLayout w:type="fixed"/>
        <w:tblLook w:val="04A0"/>
      </w:tblPr>
      <w:tblGrid>
        <w:gridCol w:w="2042"/>
        <w:gridCol w:w="1455"/>
        <w:gridCol w:w="5019"/>
      </w:tblGrid>
      <w:tr w:rsidR="002936D6">
        <w:trPr>
          <w:trHeight w:val="555"/>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评价指标</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分值</w:t>
            </w:r>
          </w:p>
        </w:tc>
        <w:tc>
          <w:tcPr>
            <w:tcW w:w="5019"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考核内容</w:t>
            </w:r>
          </w:p>
        </w:tc>
      </w:tr>
      <w:tr w:rsidR="002936D6">
        <w:trPr>
          <w:trHeight w:val="2207"/>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申报单位知识产权业务工作情况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5019" w:type="dxa"/>
            <w:tcBorders>
              <w:top w:val="single" w:sz="4" w:space="0" w:color="000000"/>
              <w:left w:val="nil"/>
              <w:bottom w:val="single" w:sz="4" w:space="0" w:color="000000"/>
              <w:right w:val="single" w:sz="4" w:space="0" w:color="000000"/>
            </w:tcBorders>
            <w:vAlign w:val="center"/>
          </w:tcPr>
          <w:p w:rsidR="002936D6" w:rsidRDefault="00161671">
            <w:pPr>
              <w:widowControl/>
              <w:rPr>
                <w:rFonts w:ascii="仿宋_GB2312" w:eastAsia="仿宋_GB2312" w:hAnsi="宋体" w:cs="宋体"/>
                <w:kern w:val="0"/>
                <w:sz w:val="24"/>
              </w:rPr>
            </w:pPr>
            <w:r>
              <w:rPr>
                <w:rFonts w:ascii="仿宋_GB2312" w:eastAsia="仿宋_GB2312" w:hAnsi="宋体" w:cs="宋体" w:hint="eastAsia"/>
                <w:kern w:val="0"/>
                <w:sz w:val="24"/>
              </w:rPr>
              <w:t>申报单位在我市同行业的地位，申报单位是否从事知识产权业务工作，是否曾担负过知识产权规划和相关研究，是否获市级以上荣誉等</w:t>
            </w:r>
            <w:r>
              <w:rPr>
                <w:rFonts w:ascii="仿宋_GB2312" w:eastAsia="仿宋_GB2312" w:hAnsi="宋体" w:cs="宋体" w:hint="eastAsia"/>
                <w:color w:val="000000"/>
                <w:kern w:val="0"/>
                <w:sz w:val="24"/>
              </w:rPr>
              <w:t>。（没有从事知识产权业务工作</w:t>
            </w:r>
            <w:r>
              <w:rPr>
                <w:rFonts w:ascii="仿宋_GB2312" w:eastAsia="仿宋_GB2312" w:hAnsi="宋体" w:cs="宋体" w:hint="eastAsia"/>
                <w:kern w:val="0"/>
                <w:sz w:val="24"/>
              </w:rPr>
              <w:t>的</w:t>
            </w:r>
            <w:r>
              <w:rPr>
                <w:rFonts w:ascii="仿宋_GB2312" w:eastAsia="仿宋_GB2312" w:hAnsi="宋体" w:cs="宋体" w:hint="eastAsia"/>
                <w:kern w:val="0"/>
                <w:sz w:val="24"/>
              </w:rPr>
              <w:t>,</w:t>
            </w:r>
            <w:r>
              <w:rPr>
                <w:rFonts w:ascii="仿宋_GB2312" w:eastAsia="仿宋_GB2312" w:hAnsi="宋体" w:cs="宋体" w:hint="eastAsia"/>
                <w:kern w:val="0"/>
                <w:sz w:val="24"/>
              </w:rPr>
              <w:t>不予通过形式审查）</w:t>
            </w:r>
          </w:p>
        </w:tc>
      </w:tr>
      <w:tr w:rsidR="002936D6">
        <w:trPr>
          <w:trHeight w:val="2632"/>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项目团队人员能力情况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25</w:t>
            </w:r>
          </w:p>
        </w:tc>
        <w:tc>
          <w:tcPr>
            <w:tcW w:w="5019" w:type="dxa"/>
            <w:tcBorders>
              <w:top w:val="single" w:sz="4" w:space="0" w:color="000000"/>
              <w:left w:val="nil"/>
              <w:bottom w:val="single" w:sz="4" w:space="0" w:color="000000"/>
              <w:right w:val="single" w:sz="4" w:space="0" w:color="000000"/>
            </w:tcBorders>
            <w:vAlign w:val="center"/>
          </w:tcPr>
          <w:p w:rsidR="002936D6" w:rsidRDefault="00161671">
            <w:pPr>
              <w:widowControl/>
              <w:rPr>
                <w:rFonts w:ascii="仿宋_GB2312" w:eastAsia="仿宋_GB2312" w:hAnsi="宋体" w:cs="宋体"/>
                <w:color w:val="000000"/>
                <w:kern w:val="0"/>
                <w:sz w:val="24"/>
              </w:rPr>
            </w:pPr>
            <w:r>
              <w:rPr>
                <w:color w:val="000000"/>
                <w:kern w:val="0"/>
                <w:sz w:val="24"/>
              </w:rPr>
              <w:t>1.</w:t>
            </w:r>
            <w:r>
              <w:rPr>
                <w:rFonts w:ascii="仿宋_GB2312" w:eastAsia="仿宋_GB2312" w:hAnsi="宋体" w:cs="宋体" w:hint="eastAsia"/>
                <w:color w:val="000000"/>
                <w:kern w:val="0"/>
                <w:sz w:val="24"/>
              </w:rPr>
              <w:t>申报项目负责人是否为单位知识产权相关业务带头人或研究骨干、从事知识产权规划和研究曾被市级以上部门采纳或在市级以上刊物上发表等。</w:t>
            </w:r>
          </w:p>
          <w:p w:rsidR="002936D6" w:rsidRDefault="00161671">
            <w:pPr>
              <w:widowControl/>
              <w:rPr>
                <w:rFonts w:ascii="仿宋_GB2312" w:eastAsia="仿宋_GB2312" w:hAnsi="宋体" w:cs="宋体"/>
                <w:color w:val="000000"/>
                <w:kern w:val="0"/>
                <w:sz w:val="24"/>
              </w:rPr>
            </w:pPr>
            <w:r>
              <w:rPr>
                <w:color w:val="000000"/>
                <w:kern w:val="0"/>
                <w:sz w:val="24"/>
              </w:rPr>
              <w:t>2.</w:t>
            </w:r>
            <w:r>
              <w:rPr>
                <w:rFonts w:ascii="仿宋_GB2312" w:eastAsia="仿宋_GB2312" w:hAnsi="宋体" w:cs="宋体" w:hint="eastAsia"/>
                <w:color w:val="000000"/>
                <w:kern w:val="0"/>
                <w:sz w:val="24"/>
              </w:rPr>
              <w:t>项目组成员是否从事知识产权工作，是否具有调研与研究项目经验。</w:t>
            </w:r>
          </w:p>
        </w:tc>
      </w:tr>
      <w:tr w:rsidR="002936D6">
        <w:trPr>
          <w:trHeight w:val="2364"/>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项目工作计划书</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40</w:t>
            </w:r>
          </w:p>
        </w:tc>
        <w:tc>
          <w:tcPr>
            <w:tcW w:w="5019" w:type="dxa"/>
            <w:tcBorders>
              <w:top w:val="single" w:sz="4" w:space="0" w:color="000000"/>
              <w:left w:val="nil"/>
              <w:bottom w:val="single" w:sz="4" w:space="0" w:color="000000"/>
              <w:right w:val="single" w:sz="4" w:space="0" w:color="000000"/>
            </w:tcBorders>
            <w:vAlign w:val="center"/>
          </w:tcPr>
          <w:p w:rsidR="002936D6" w:rsidRDefault="00161671">
            <w:pPr>
              <w:widowControl/>
              <w:jc w:val="left"/>
              <w:rPr>
                <w:rFonts w:ascii="仿宋_GB2312" w:eastAsia="仿宋_GB2312" w:hAnsi="宋体" w:cs="宋体"/>
                <w:color w:val="000000"/>
                <w:kern w:val="0"/>
                <w:sz w:val="24"/>
              </w:rPr>
            </w:pPr>
            <w:r>
              <w:rPr>
                <w:kern w:val="0"/>
                <w:sz w:val="24"/>
              </w:rPr>
              <w:t>1.</w:t>
            </w:r>
            <w:r>
              <w:rPr>
                <w:rFonts w:ascii="仿宋_GB2312" w:eastAsia="仿宋_GB2312" w:hAnsi="宋体" w:cs="宋体" w:hint="eastAsia"/>
                <w:kern w:val="0"/>
                <w:sz w:val="24"/>
              </w:rPr>
              <w:t>规划写作提纲是否高瞻远瞩，提纲延展性如何，计划书内容是否详细，可操作性如何，调研内容是否涵盖项目内容</w:t>
            </w:r>
            <w:r>
              <w:rPr>
                <w:rFonts w:ascii="仿宋_GB2312" w:eastAsia="仿宋_GB2312" w:hAnsi="宋体" w:cs="宋体" w:hint="eastAsia"/>
                <w:color w:val="000000"/>
                <w:kern w:val="0"/>
                <w:sz w:val="24"/>
              </w:rPr>
              <w:t>。</w:t>
            </w:r>
          </w:p>
          <w:p w:rsidR="002936D6" w:rsidRDefault="00161671">
            <w:pPr>
              <w:widowControl/>
              <w:jc w:val="left"/>
              <w:rPr>
                <w:rFonts w:ascii="仿宋_GB2312" w:eastAsia="仿宋_GB2312" w:hAnsi="宋体" w:cs="宋体"/>
                <w:kern w:val="0"/>
                <w:sz w:val="24"/>
              </w:rPr>
            </w:pPr>
            <w:r>
              <w:rPr>
                <w:kern w:val="0"/>
                <w:sz w:val="24"/>
              </w:rPr>
              <w:t>2.</w:t>
            </w:r>
            <w:r>
              <w:rPr>
                <w:rFonts w:ascii="仿宋_GB2312" w:eastAsia="仿宋_GB2312" w:hAnsi="宋体" w:cs="宋体" w:hint="eastAsia"/>
                <w:kern w:val="0"/>
                <w:sz w:val="24"/>
              </w:rPr>
              <w:t>计划书人员分工是否具体，调研、总结等步骤时间安排是否合理</w:t>
            </w:r>
            <w:r>
              <w:rPr>
                <w:rFonts w:ascii="仿宋_GB2312" w:eastAsia="仿宋_GB2312" w:hAnsi="宋体" w:cs="宋体" w:hint="eastAsia"/>
                <w:color w:val="000000"/>
                <w:kern w:val="0"/>
                <w:sz w:val="24"/>
              </w:rPr>
              <w:t>。</w:t>
            </w:r>
          </w:p>
        </w:tc>
      </w:tr>
      <w:tr w:rsidR="002936D6">
        <w:trPr>
          <w:trHeight w:val="2542"/>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项目成果</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5019" w:type="dxa"/>
            <w:tcBorders>
              <w:top w:val="single" w:sz="4" w:space="0" w:color="000000"/>
              <w:left w:val="nil"/>
              <w:bottom w:val="single" w:sz="4" w:space="0" w:color="000000"/>
              <w:right w:val="single" w:sz="4" w:space="0" w:color="000000"/>
            </w:tcBorders>
            <w:vAlign w:val="center"/>
          </w:tcPr>
          <w:p w:rsidR="002936D6" w:rsidRDefault="00161671">
            <w:pPr>
              <w:widowControl/>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项目成果清单是否涵盖项目的有关内容和要求。</w:t>
            </w:r>
          </w:p>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项目成果的具体形式、内容是否具有可行性和有创新措施。</w:t>
            </w:r>
          </w:p>
        </w:tc>
      </w:tr>
      <w:tr w:rsidR="002936D6">
        <w:trPr>
          <w:trHeight w:val="2075"/>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项目经费安排情况</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5019" w:type="dxa"/>
            <w:tcBorders>
              <w:top w:val="single" w:sz="4" w:space="0" w:color="000000"/>
              <w:left w:val="nil"/>
              <w:bottom w:val="single" w:sz="4" w:space="0" w:color="000000"/>
              <w:right w:val="single" w:sz="4" w:space="0" w:color="000000"/>
            </w:tcBorders>
            <w:vAlign w:val="center"/>
          </w:tcPr>
          <w:p w:rsidR="002936D6" w:rsidRDefault="00161671">
            <w:pPr>
              <w:widowControl/>
              <w:jc w:val="left"/>
              <w:rPr>
                <w:rFonts w:ascii="仿宋_GB2312" w:eastAsia="仿宋_GB2312" w:hAnsi="宋体" w:cs="宋体"/>
                <w:kern w:val="0"/>
                <w:sz w:val="24"/>
              </w:rPr>
            </w:pPr>
            <w:r>
              <w:rPr>
                <w:rFonts w:ascii="仿宋_GB2312" w:eastAsia="仿宋_GB2312" w:hAnsi="宋体" w:cs="宋体" w:hint="eastAsia"/>
                <w:color w:val="000000"/>
                <w:kern w:val="0"/>
                <w:sz w:val="24"/>
              </w:rPr>
              <w:t>项目经费安排的合理性、可行性。</w:t>
            </w:r>
          </w:p>
        </w:tc>
      </w:tr>
      <w:tr w:rsidR="002936D6">
        <w:trPr>
          <w:trHeight w:val="670"/>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总分</w:t>
            </w:r>
          </w:p>
        </w:tc>
        <w:tc>
          <w:tcPr>
            <w:tcW w:w="1455" w:type="dxa"/>
            <w:tcBorders>
              <w:top w:val="single" w:sz="4" w:space="0" w:color="000000"/>
              <w:left w:val="nil"/>
              <w:bottom w:val="single" w:sz="4" w:space="0" w:color="000000"/>
              <w:right w:val="single" w:sz="4" w:space="0" w:color="000000"/>
            </w:tcBorders>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100</w:t>
            </w:r>
          </w:p>
        </w:tc>
        <w:tc>
          <w:tcPr>
            <w:tcW w:w="5019" w:type="dxa"/>
            <w:tcBorders>
              <w:top w:val="single" w:sz="4" w:space="0" w:color="000000"/>
              <w:left w:val="nil"/>
              <w:bottom w:val="single" w:sz="4" w:space="0" w:color="000000"/>
              <w:right w:val="single" w:sz="4" w:space="0" w:color="000000"/>
            </w:tcBorders>
            <w:vAlign w:val="center"/>
          </w:tcPr>
          <w:p w:rsidR="002936D6" w:rsidRDefault="002936D6">
            <w:pPr>
              <w:widowControl/>
              <w:jc w:val="left"/>
              <w:rPr>
                <w:rFonts w:ascii="仿宋_GB2312" w:eastAsia="仿宋_GB2312" w:hAnsi="宋体" w:cs="宋体"/>
                <w:kern w:val="0"/>
                <w:sz w:val="24"/>
              </w:rPr>
            </w:pPr>
          </w:p>
        </w:tc>
      </w:tr>
    </w:tbl>
    <w:p w:rsidR="002936D6" w:rsidRDefault="00161671">
      <w:pPr>
        <w:ind w:firstLineChars="200" w:firstLine="643"/>
        <w:rPr>
          <w:rFonts w:ascii="宋体" w:hAnsi="宋体" w:cs="宋体"/>
          <w:b/>
          <w:bCs/>
          <w:sz w:val="32"/>
          <w:szCs w:val="32"/>
        </w:rPr>
      </w:pPr>
      <w:r>
        <w:rPr>
          <w:rFonts w:ascii="宋体" w:hAnsi="宋体" w:cs="宋体" w:hint="eastAsia"/>
          <w:b/>
          <w:bCs/>
          <w:sz w:val="32"/>
          <w:szCs w:val="32"/>
        </w:rPr>
        <w:lastRenderedPageBreak/>
        <w:t>十三、广州市知识产权重点信息监控分析项目评分标准</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763"/>
        <w:gridCol w:w="6451"/>
      </w:tblGrid>
      <w:tr w:rsidR="002936D6">
        <w:trPr>
          <w:trHeight w:val="552"/>
          <w:jc w:val="center"/>
        </w:trPr>
        <w:tc>
          <w:tcPr>
            <w:tcW w:w="1355" w:type="dxa"/>
            <w:vAlign w:val="center"/>
          </w:tcPr>
          <w:p w:rsidR="002936D6" w:rsidRDefault="0016167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评价指标</w:t>
            </w:r>
          </w:p>
        </w:tc>
        <w:tc>
          <w:tcPr>
            <w:tcW w:w="763" w:type="dxa"/>
            <w:vAlign w:val="center"/>
          </w:tcPr>
          <w:p w:rsidR="002936D6" w:rsidRDefault="0016167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分值</w:t>
            </w:r>
          </w:p>
        </w:tc>
        <w:tc>
          <w:tcPr>
            <w:tcW w:w="6451" w:type="dxa"/>
            <w:vAlign w:val="center"/>
          </w:tcPr>
          <w:p w:rsidR="002936D6" w:rsidRDefault="00161671">
            <w:pPr>
              <w:widowControl/>
              <w:jc w:val="center"/>
              <w:rPr>
                <w:rFonts w:ascii="仿宋_GB2312" w:eastAsia="仿宋_GB2312" w:hAnsi="宋体" w:cs="宋体"/>
                <w:b/>
                <w:bCs/>
                <w:kern w:val="0"/>
                <w:sz w:val="24"/>
              </w:rPr>
            </w:pPr>
            <w:r>
              <w:rPr>
                <w:rFonts w:ascii="仿宋_GB2312" w:eastAsia="仿宋_GB2312" w:hAnsi="宋体" w:hint="eastAsia"/>
                <w:b/>
                <w:color w:val="000000"/>
                <w:kern w:val="0"/>
                <w:sz w:val="24"/>
              </w:rPr>
              <w:t>考核内容</w:t>
            </w:r>
          </w:p>
        </w:tc>
      </w:tr>
      <w:tr w:rsidR="002936D6">
        <w:trPr>
          <w:trHeight w:val="2860"/>
          <w:jc w:val="center"/>
        </w:trPr>
        <w:tc>
          <w:tcPr>
            <w:tcW w:w="135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知识产权数据分析能力</w:t>
            </w:r>
          </w:p>
        </w:tc>
        <w:tc>
          <w:tcPr>
            <w:tcW w:w="763"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6451" w:type="dxa"/>
            <w:vAlign w:val="center"/>
          </w:tcPr>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是否具有知识产权宏观分析项目经验。</w:t>
            </w:r>
          </w:p>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是否具有广州市重点产业知识产权分析项目经验。</w:t>
            </w:r>
          </w:p>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是否具有知识产权调研与研究项目经验。</w:t>
            </w:r>
          </w:p>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是否具有对知识产权信息化管理系统研发和管理经验。</w:t>
            </w:r>
          </w:p>
        </w:tc>
      </w:tr>
      <w:tr w:rsidR="002936D6">
        <w:trPr>
          <w:trHeight w:val="1783"/>
          <w:jc w:val="center"/>
        </w:trPr>
        <w:tc>
          <w:tcPr>
            <w:tcW w:w="135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数据获取能力</w:t>
            </w:r>
          </w:p>
        </w:tc>
        <w:tc>
          <w:tcPr>
            <w:tcW w:w="763"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25</w:t>
            </w:r>
          </w:p>
        </w:tc>
        <w:tc>
          <w:tcPr>
            <w:tcW w:w="6451" w:type="dxa"/>
            <w:vAlign w:val="center"/>
          </w:tcPr>
          <w:p w:rsidR="002936D6" w:rsidRDefault="00161671">
            <w:pPr>
              <w:widowControl/>
              <w:spacing w:line="0" w:lineRule="atLeast"/>
              <w:rPr>
                <w:rFonts w:ascii="仿宋_GB2312" w:eastAsia="仿宋_GB2312" w:hAnsi="仿宋_GB2312"/>
                <w:sz w:val="24"/>
              </w:rPr>
            </w:pPr>
            <w:r>
              <w:rPr>
                <w:rFonts w:ascii="仿宋_GB2312" w:eastAsia="仿宋_GB2312" w:hAnsi="仿宋_GB2312" w:hint="eastAsia"/>
                <w:sz w:val="24"/>
              </w:rPr>
              <w:t>1.</w:t>
            </w:r>
            <w:r>
              <w:rPr>
                <w:rFonts w:ascii="仿宋_GB2312" w:eastAsia="仿宋_GB2312" w:hAnsi="仿宋_GB2312" w:hint="eastAsia"/>
                <w:sz w:val="24"/>
              </w:rPr>
              <w:t>是否具有真实、合法、最新的区域专利和商标数据来源。。</w:t>
            </w:r>
          </w:p>
          <w:p w:rsidR="002936D6" w:rsidRDefault="00161671">
            <w:pPr>
              <w:widowControl/>
              <w:spacing w:line="0" w:lineRule="atLeast"/>
              <w:rPr>
                <w:rFonts w:ascii="仿宋_GB2312" w:eastAsia="仿宋_GB2312" w:hAnsi="仿宋_GB2312"/>
                <w:sz w:val="24"/>
              </w:rPr>
            </w:pPr>
            <w:r>
              <w:rPr>
                <w:rFonts w:ascii="仿宋_GB2312" w:eastAsia="仿宋_GB2312" w:hAnsi="仿宋_GB2312" w:hint="eastAsia"/>
                <w:sz w:val="24"/>
              </w:rPr>
              <w:t>2.</w:t>
            </w:r>
            <w:r>
              <w:rPr>
                <w:rFonts w:ascii="仿宋_GB2312" w:eastAsia="仿宋_GB2312" w:hAnsi="仿宋_GB2312" w:hint="eastAsia"/>
                <w:sz w:val="24"/>
              </w:rPr>
              <w:t>是否可获取知识产权服务对象的主体登记信息，如分析对象的性质、规模、主营业务、所属行业等信息。</w:t>
            </w:r>
          </w:p>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仿宋_GB2312" w:hint="eastAsia"/>
                <w:sz w:val="24"/>
              </w:rPr>
              <w:t>3.</w:t>
            </w:r>
            <w:r>
              <w:rPr>
                <w:rFonts w:ascii="仿宋_GB2312" w:eastAsia="仿宋_GB2312" w:hAnsi="仿宋_GB2312" w:hint="eastAsia"/>
                <w:sz w:val="24"/>
              </w:rPr>
              <w:t>是否可获取知识产权服务对象的经营性统计信息，如人员构成、研发投入、利税额等信息。</w:t>
            </w:r>
          </w:p>
        </w:tc>
      </w:tr>
      <w:tr w:rsidR="002936D6">
        <w:trPr>
          <w:trHeight w:val="1588"/>
          <w:jc w:val="center"/>
        </w:trPr>
        <w:tc>
          <w:tcPr>
            <w:tcW w:w="1355"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项目工作计划书</w:t>
            </w:r>
          </w:p>
        </w:tc>
        <w:tc>
          <w:tcPr>
            <w:tcW w:w="763" w:type="dxa"/>
            <w:vAlign w:val="center"/>
          </w:tcPr>
          <w:p w:rsidR="002936D6" w:rsidRDefault="00161671">
            <w:pPr>
              <w:widowControl/>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6451" w:type="dxa"/>
            <w:vAlign w:val="center"/>
          </w:tcPr>
          <w:p w:rsidR="002936D6" w:rsidRDefault="00161671">
            <w:pPr>
              <w:widowControl/>
              <w:jc w:val="left"/>
              <w:rPr>
                <w:rFonts w:ascii="仿宋_GB2312" w:eastAsia="仿宋_GB2312" w:hAnsi="宋体" w:cs="宋体"/>
                <w:color w:val="000000"/>
                <w:kern w:val="0"/>
                <w:sz w:val="24"/>
              </w:rPr>
            </w:pPr>
            <w:r>
              <w:rPr>
                <w:rFonts w:ascii="仿宋_GB2312" w:eastAsia="仿宋_GB2312" w:hAnsi="宋体" w:cs="宋体" w:hint="eastAsia"/>
                <w:kern w:val="0"/>
                <w:sz w:val="24"/>
              </w:rPr>
              <w:t>申报单位提供的项目工作计划书是否涵盖项目任务内容，是否能取得预期成果，是否有创新措施等。</w:t>
            </w:r>
          </w:p>
        </w:tc>
      </w:tr>
      <w:tr w:rsidR="002936D6">
        <w:trPr>
          <w:trHeight w:val="1559"/>
          <w:jc w:val="center"/>
        </w:trPr>
        <w:tc>
          <w:tcPr>
            <w:tcW w:w="135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项目团队设置</w:t>
            </w:r>
          </w:p>
        </w:tc>
        <w:tc>
          <w:tcPr>
            <w:tcW w:w="763"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6451" w:type="dxa"/>
            <w:vAlign w:val="center"/>
          </w:tcPr>
          <w:p w:rsidR="002936D6" w:rsidRDefault="00161671">
            <w:pPr>
              <w:widowControl/>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项目团队负责人是否有优秀的资质、项目团队是否分工科学合理，及社会评价情况等。</w:t>
            </w:r>
          </w:p>
        </w:tc>
      </w:tr>
      <w:tr w:rsidR="002936D6">
        <w:trPr>
          <w:trHeight w:val="1674"/>
          <w:jc w:val="center"/>
        </w:trPr>
        <w:tc>
          <w:tcPr>
            <w:tcW w:w="135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项目经费安排</w:t>
            </w:r>
          </w:p>
        </w:tc>
        <w:tc>
          <w:tcPr>
            <w:tcW w:w="763"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6451" w:type="dxa"/>
            <w:vAlign w:val="center"/>
          </w:tcPr>
          <w:p w:rsidR="002936D6" w:rsidRDefault="00161671">
            <w:pPr>
              <w:spacing w:line="0" w:lineRule="atLeas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项目经费安排的合理性、可行性。</w:t>
            </w:r>
          </w:p>
        </w:tc>
      </w:tr>
      <w:tr w:rsidR="002936D6">
        <w:trPr>
          <w:trHeight w:val="1813"/>
          <w:jc w:val="center"/>
        </w:trPr>
        <w:tc>
          <w:tcPr>
            <w:tcW w:w="135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承诺项目成果</w:t>
            </w:r>
          </w:p>
        </w:tc>
        <w:tc>
          <w:tcPr>
            <w:tcW w:w="763"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6451" w:type="dxa"/>
            <w:vAlign w:val="center"/>
          </w:tcPr>
          <w:p w:rsidR="002936D6" w:rsidRDefault="00161671">
            <w:pPr>
              <w:widowControl/>
              <w:numPr>
                <w:ilvl w:val="0"/>
                <w:numId w:val="3"/>
              </w:numPr>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项目成果清单是否涵盖申报指南的有关要求。</w:t>
            </w:r>
          </w:p>
          <w:p w:rsidR="002936D6" w:rsidRDefault="00161671">
            <w:pPr>
              <w:widowControl/>
              <w:numPr>
                <w:ilvl w:val="0"/>
                <w:numId w:val="3"/>
              </w:numPr>
              <w:spacing w:line="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项目成果的具体形式是否完善细化、具有可行性和有创新措施。</w:t>
            </w:r>
          </w:p>
        </w:tc>
      </w:tr>
      <w:tr w:rsidR="002936D6">
        <w:trPr>
          <w:trHeight w:val="952"/>
          <w:jc w:val="center"/>
        </w:trPr>
        <w:tc>
          <w:tcPr>
            <w:tcW w:w="1355"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总分</w:t>
            </w:r>
          </w:p>
        </w:tc>
        <w:tc>
          <w:tcPr>
            <w:tcW w:w="763" w:type="dxa"/>
            <w:vAlign w:val="center"/>
          </w:tcPr>
          <w:p w:rsidR="002936D6" w:rsidRDefault="00161671">
            <w:pPr>
              <w:widowControl/>
              <w:spacing w:line="0" w:lineRule="atLeast"/>
              <w:jc w:val="center"/>
              <w:rPr>
                <w:rFonts w:ascii="仿宋_GB2312" w:eastAsia="仿宋_GB2312" w:hAnsi="宋体" w:cs="宋体"/>
                <w:kern w:val="0"/>
                <w:sz w:val="24"/>
              </w:rPr>
            </w:pPr>
            <w:r>
              <w:rPr>
                <w:rFonts w:ascii="仿宋_GB2312" w:eastAsia="仿宋_GB2312" w:hAnsi="宋体" w:cs="宋体" w:hint="eastAsia"/>
                <w:kern w:val="0"/>
                <w:sz w:val="24"/>
              </w:rPr>
              <w:t>100</w:t>
            </w:r>
          </w:p>
        </w:tc>
        <w:tc>
          <w:tcPr>
            <w:tcW w:w="6451" w:type="dxa"/>
            <w:vAlign w:val="center"/>
          </w:tcPr>
          <w:p w:rsidR="002936D6" w:rsidRDefault="002936D6">
            <w:pPr>
              <w:widowControl/>
              <w:spacing w:line="0" w:lineRule="atLeast"/>
              <w:rPr>
                <w:rFonts w:ascii="仿宋_GB2312" w:eastAsia="仿宋_GB2312" w:hAnsi="宋体" w:cs="宋体"/>
                <w:b/>
                <w:bCs/>
                <w:color w:val="000000"/>
                <w:kern w:val="0"/>
                <w:sz w:val="24"/>
              </w:rPr>
            </w:pPr>
          </w:p>
        </w:tc>
      </w:tr>
    </w:tbl>
    <w:p w:rsidR="002936D6" w:rsidRDefault="002936D6"/>
    <w:sectPr w:rsidR="002936D6" w:rsidSect="002936D6">
      <w:footerReference w:type="default" r:id="rId16"/>
      <w:footerReference w:type="first" r:id="rId17"/>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71" w:rsidRDefault="00161671" w:rsidP="002936D6">
      <w:r>
        <w:separator/>
      </w:r>
    </w:p>
  </w:endnote>
  <w:endnote w:type="continuationSeparator" w:id="0">
    <w:p w:rsidR="00161671" w:rsidRDefault="00161671" w:rsidP="00293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D6" w:rsidRDefault="002936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D6" w:rsidRDefault="002936D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8B" w:rsidRDefault="00BB0E8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D6" w:rsidRDefault="002936D6">
    <w:pPr>
      <w:pStyle w:val="a4"/>
      <w:ind w:right="360"/>
    </w:pPr>
    <w:r>
      <w:pict>
        <v:shapetype id="_x0000_t202" coordsize="21600,21600" o:spt="202" path="m,l,21600r21600,l21600,xe">
          <v:stroke joinstyle="miter"/>
          <v:path gradientshapeok="t" o:connecttype="rect"/>
        </v:shapetype>
        <v:shape id="_x0000_s1030"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10;" filled="f" stroked="f">
          <v:textbox style="mso-fit-shape-to-text:t" inset="0,0,0,0">
            <w:txbxContent>
              <w:p w:rsidR="002936D6" w:rsidRDefault="002936D6">
                <w:pPr>
                  <w:pStyle w:val="a4"/>
                </w:pPr>
                <w:r>
                  <w:fldChar w:fldCharType="begin"/>
                </w:r>
                <w:r w:rsidR="00161671">
                  <w:rPr>
                    <w:rStyle w:val="a6"/>
                  </w:rPr>
                  <w:instrText xml:space="preserve"> PAGE  </w:instrText>
                </w:r>
                <w:r>
                  <w:fldChar w:fldCharType="separate"/>
                </w:r>
                <w:r w:rsidR="00BB0E8B">
                  <w:rPr>
                    <w:rStyle w:val="a6"/>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D6" w:rsidRDefault="002936D6">
    <w:pPr>
      <w:pStyle w:val="a4"/>
    </w:pPr>
    <w:r>
      <w:pict>
        <v:shapetype id="_x0000_t202" coordsize="21600,21600" o:spt="202" path="m,l,21600r21600,l21600,xe">
          <v:stroke joinstyle="miter"/>
          <v:path gradientshapeok="t" o:connecttype="rect"/>
        </v:shapetype>
        <v:shape id="_x0000_s1031"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filled="f" stroked="f">
          <v:textbox style="mso-fit-shape-to-text:t" inset="0,0,0,0">
            <w:txbxContent>
              <w:p w:rsidR="002936D6" w:rsidRDefault="002936D6">
                <w:pPr>
                  <w:pStyle w:val="a4"/>
                </w:pPr>
                <w:r>
                  <w:rPr>
                    <w:rFonts w:hint="eastAsia"/>
                  </w:rPr>
                  <w:fldChar w:fldCharType="begin"/>
                </w:r>
                <w:r w:rsidR="00161671">
                  <w:rPr>
                    <w:rFonts w:hint="eastAsia"/>
                  </w:rPr>
                  <w:instrText xml:space="preserve"> PAGE  \* MERGEFORMAT </w:instrText>
                </w:r>
                <w:r>
                  <w:rPr>
                    <w:rFonts w:hint="eastAsia"/>
                  </w:rPr>
                  <w:fldChar w:fldCharType="separate"/>
                </w:r>
                <w:r w:rsidR="00BB0E8B">
                  <w:rPr>
                    <w:noProof/>
                  </w:rPr>
                  <w:t>5</w:t>
                </w:r>
                <w:r>
                  <w:rPr>
                    <w:rFonts w:hint="eastAsia"/>
                  </w:rPr>
                  <w:fldChar w:fldCharType="end"/>
                </w:r>
              </w:p>
            </w:txbxContent>
          </v:textbox>
          <w10:wrap anchorx="margin"/>
        </v:shape>
      </w:pict>
    </w:r>
    <w:r w:rsidR="00161671">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D6" w:rsidRDefault="002936D6">
    <w:pPr>
      <w:pStyle w:val="a4"/>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10;" filled="f" stroked="f">
          <v:textbox style="mso-fit-shape-to-text:t" inset="0,0,0,0">
            <w:txbxContent>
              <w:p w:rsidR="002936D6" w:rsidRDefault="002936D6">
                <w:pPr>
                  <w:pStyle w:val="a4"/>
                </w:pPr>
                <w:r>
                  <w:fldChar w:fldCharType="begin"/>
                </w:r>
                <w:r w:rsidR="00161671">
                  <w:rPr>
                    <w:rStyle w:val="a6"/>
                  </w:rPr>
                  <w:instrText xml:space="preserve"> PAGE  </w:instrText>
                </w:r>
                <w:r>
                  <w:fldChar w:fldCharType="separate"/>
                </w:r>
                <w:r w:rsidR="00BB0E8B">
                  <w:rPr>
                    <w:rStyle w:val="a6"/>
                    <w:noProof/>
                  </w:rPr>
                  <w:t>11</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D6" w:rsidRDefault="002936D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filled="f" stroked="f">
          <v:textbox style="mso-fit-shape-to-text:t" inset="0,0,0,0">
            <w:txbxContent>
              <w:p w:rsidR="002936D6" w:rsidRDefault="002936D6">
                <w:pPr>
                  <w:pStyle w:val="a4"/>
                </w:pPr>
                <w:r>
                  <w:rPr>
                    <w:rFonts w:hint="eastAsia"/>
                  </w:rPr>
                  <w:fldChar w:fldCharType="begin"/>
                </w:r>
                <w:r w:rsidR="00161671">
                  <w:rPr>
                    <w:rFonts w:hint="eastAsia"/>
                  </w:rPr>
                  <w:instrText xml:space="preserve"> PAGE  \* MERGEFORMAT </w:instrText>
                </w:r>
                <w:r>
                  <w:rPr>
                    <w:rFonts w:hint="eastAsia"/>
                  </w:rPr>
                  <w:fldChar w:fldCharType="separate"/>
                </w:r>
                <w:r w:rsidR="00BB0E8B">
                  <w:rPr>
                    <w:noProof/>
                  </w:rPr>
                  <w:t>7</w:t>
                </w:r>
                <w:r>
                  <w:rPr>
                    <w:rFonts w:hint="eastAsia"/>
                  </w:rPr>
                  <w:fldChar w:fldCharType="end"/>
                </w:r>
              </w:p>
            </w:txbxContent>
          </v:textbox>
          <w10:wrap anchorx="margin"/>
        </v:shape>
      </w:pict>
    </w:r>
    <w:r w:rsidR="0016167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71" w:rsidRDefault="00161671" w:rsidP="002936D6">
      <w:r>
        <w:separator/>
      </w:r>
    </w:p>
  </w:footnote>
  <w:footnote w:type="continuationSeparator" w:id="0">
    <w:p w:rsidR="00161671" w:rsidRDefault="00161671" w:rsidP="00293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D6" w:rsidRDefault="002936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8B" w:rsidRDefault="00BB0E8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8B" w:rsidRDefault="00BB0E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312"/>
        </w:tabs>
      </w:pPr>
    </w:lvl>
  </w:abstractNum>
  <w:abstractNum w:abstractNumId="1">
    <w:nsid w:val="0000000F"/>
    <w:multiLevelType w:val="singleLevel"/>
    <w:tmpl w:val="0000000F"/>
    <w:lvl w:ilvl="0">
      <w:start w:val="1"/>
      <w:numFmt w:val="decimal"/>
      <w:suff w:val="nothing"/>
      <w:lvlText w:val="%1."/>
      <w:lvlJc w:val="left"/>
    </w:lvl>
  </w:abstractNum>
  <w:abstractNum w:abstractNumId="2">
    <w:nsid w:val="6B95407B"/>
    <w:multiLevelType w:val="singleLevel"/>
    <w:tmpl w:val="6B95407B"/>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882864"/>
    <w:rsid w:val="0000061E"/>
    <w:rsid w:val="000E3760"/>
    <w:rsid w:val="0012298A"/>
    <w:rsid w:val="001441BA"/>
    <w:rsid w:val="00161671"/>
    <w:rsid w:val="00180246"/>
    <w:rsid w:val="001D4FC1"/>
    <w:rsid w:val="001F1687"/>
    <w:rsid w:val="001F4738"/>
    <w:rsid w:val="00243B2C"/>
    <w:rsid w:val="002936D6"/>
    <w:rsid w:val="002D057D"/>
    <w:rsid w:val="00346984"/>
    <w:rsid w:val="00365118"/>
    <w:rsid w:val="004D7F65"/>
    <w:rsid w:val="005A24A7"/>
    <w:rsid w:val="00656174"/>
    <w:rsid w:val="006E348C"/>
    <w:rsid w:val="006F4C72"/>
    <w:rsid w:val="00732A72"/>
    <w:rsid w:val="00764FC8"/>
    <w:rsid w:val="007B53C7"/>
    <w:rsid w:val="00982824"/>
    <w:rsid w:val="00987D28"/>
    <w:rsid w:val="00993E97"/>
    <w:rsid w:val="00A14CE9"/>
    <w:rsid w:val="00A401C9"/>
    <w:rsid w:val="00AA182A"/>
    <w:rsid w:val="00B4390A"/>
    <w:rsid w:val="00BB0E8B"/>
    <w:rsid w:val="00BD0849"/>
    <w:rsid w:val="00C46574"/>
    <w:rsid w:val="00C67756"/>
    <w:rsid w:val="00CB69F2"/>
    <w:rsid w:val="00DC6BC0"/>
    <w:rsid w:val="00DF78DB"/>
    <w:rsid w:val="00F024ED"/>
    <w:rsid w:val="00F80E00"/>
    <w:rsid w:val="00F95E9A"/>
    <w:rsid w:val="014527E0"/>
    <w:rsid w:val="01931954"/>
    <w:rsid w:val="023C6D0D"/>
    <w:rsid w:val="0461116F"/>
    <w:rsid w:val="07194663"/>
    <w:rsid w:val="0E2F3DEA"/>
    <w:rsid w:val="12EE3065"/>
    <w:rsid w:val="13F339A4"/>
    <w:rsid w:val="14922ACA"/>
    <w:rsid w:val="14BD75A7"/>
    <w:rsid w:val="15F7580D"/>
    <w:rsid w:val="166B5E5C"/>
    <w:rsid w:val="16CA3ABF"/>
    <w:rsid w:val="1796452E"/>
    <w:rsid w:val="18544CB8"/>
    <w:rsid w:val="18921928"/>
    <w:rsid w:val="194E5F99"/>
    <w:rsid w:val="197B5E3B"/>
    <w:rsid w:val="1B13744D"/>
    <w:rsid w:val="1B380005"/>
    <w:rsid w:val="1EC87448"/>
    <w:rsid w:val="1F882864"/>
    <w:rsid w:val="1FEC0BAA"/>
    <w:rsid w:val="221E3C3C"/>
    <w:rsid w:val="22D67229"/>
    <w:rsid w:val="249101A6"/>
    <w:rsid w:val="25311B84"/>
    <w:rsid w:val="282E6EE5"/>
    <w:rsid w:val="285A1403"/>
    <w:rsid w:val="29173B51"/>
    <w:rsid w:val="2AFE618F"/>
    <w:rsid w:val="2B146B15"/>
    <w:rsid w:val="2BF37944"/>
    <w:rsid w:val="2E570E8E"/>
    <w:rsid w:val="2EF940EC"/>
    <w:rsid w:val="315260F7"/>
    <w:rsid w:val="31653A2D"/>
    <w:rsid w:val="333B4C65"/>
    <w:rsid w:val="34AF7957"/>
    <w:rsid w:val="35DC4452"/>
    <w:rsid w:val="38C56051"/>
    <w:rsid w:val="39184B91"/>
    <w:rsid w:val="3A7623F2"/>
    <w:rsid w:val="3BA14901"/>
    <w:rsid w:val="3C634283"/>
    <w:rsid w:val="3E546E87"/>
    <w:rsid w:val="3E9E195C"/>
    <w:rsid w:val="400B119A"/>
    <w:rsid w:val="420957A1"/>
    <w:rsid w:val="43426CB4"/>
    <w:rsid w:val="4365015D"/>
    <w:rsid w:val="440E44CF"/>
    <w:rsid w:val="4696458D"/>
    <w:rsid w:val="48645AF4"/>
    <w:rsid w:val="48E032CA"/>
    <w:rsid w:val="49FC2169"/>
    <w:rsid w:val="4C003FD8"/>
    <w:rsid w:val="4C210BD2"/>
    <w:rsid w:val="4F5F6D2A"/>
    <w:rsid w:val="50156E4F"/>
    <w:rsid w:val="50EC0916"/>
    <w:rsid w:val="510711B3"/>
    <w:rsid w:val="510D1BF5"/>
    <w:rsid w:val="51724E66"/>
    <w:rsid w:val="519226B9"/>
    <w:rsid w:val="55677BB7"/>
    <w:rsid w:val="563E7B8C"/>
    <w:rsid w:val="57804057"/>
    <w:rsid w:val="586B1471"/>
    <w:rsid w:val="5A6730CC"/>
    <w:rsid w:val="5B615D7E"/>
    <w:rsid w:val="5FBB7250"/>
    <w:rsid w:val="604E40B5"/>
    <w:rsid w:val="60AE043A"/>
    <w:rsid w:val="61A00EA6"/>
    <w:rsid w:val="623B2D32"/>
    <w:rsid w:val="62690A85"/>
    <w:rsid w:val="64294875"/>
    <w:rsid w:val="6478797B"/>
    <w:rsid w:val="690D5BAF"/>
    <w:rsid w:val="6998274A"/>
    <w:rsid w:val="69BA295C"/>
    <w:rsid w:val="6A6F2D44"/>
    <w:rsid w:val="6BBA21E6"/>
    <w:rsid w:val="6C363970"/>
    <w:rsid w:val="6D225CAC"/>
    <w:rsid w:val="7044654C"/>
    <w:rsid w:val="72484328"/>
    <w:rsid w:val="72EC6FE6"/>
    <w:rsid w:val="731D515B"/>
    <w:rsid w:val="76D358DB"/>
    <w:rsid w:val="776C22F3"/>
    <w:rsid w:val="79681E1E"/>
    <w:rsid w:val="79F55379"/>
    <w:rsid w:val="7B257E2E"/>
    <w:rsid w:val="7BF70E29"/>
    <w:rsid w:val="7DD660EB"/>
    <w:rsid w:val="7DE206BC"/>
    <w:rsid w:val="7E913D62"/>
    <w:rsid w:val="7EB84B42"/>
    <w:rsid w:val="7F7C1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36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936D6"/>
    <w:rPr>
      <w:sz w:val="18"/>
      <w:szCs w:val="18"/>
    </w:rPr>
  </w:style>
  <w:style w:type="paragraph" w:styleId="a4">
    <w:name w:val="footer"/>
    <w:basedOn w:val="a"/>
    <w:link w:val="Char0"/>
    <w:qFormat/>
    <w:rsid w:val="002936D6"/>
    <w:pPr>
      <w:tabs>
        <w:tab w:val="center" w:pos="4153"/>
        <w:tab w:val="right" w:pos="8306"/>
      </w:tabs>
      <w:snapToGrid w:val="0"/>
      <w:jc w:val="left"/>
    </w:pPr>
    <w:rPr>
      <w:sz w:val="18"/>
      <w:szCs w:val="18"/>
    </w:rPr>
  </w:style>
  <w:style w:type="paragraph" w:styleId="a5">
    <w:name w:val="header"/>
    <w:basedOn w:val="a"/>
    <w:link w:val="Char1"/>
    <w:qFormat/>
    <w:rsid w:val="002936D6"/>
    <w:pPr>
      <w:pBdr>
        <w:bottom w:val="single" w:sz="6" w:space="1" w:color="auto"/>
      </w:pBdr>
      <w:tabs>
        <w:tab w:val="center" w:pos="4153"/>
        <w:tab w:val="right" w:pos="8306"/>
      </w:tabs>
      <w:snapToGrid w:val="0"/>
      <w:jc w:val="center"/>
    </w:pPr>
    <w:rPr>
      <w:rFonts w:cstheme="minorBidi"/>
      <w:sz w:val="18"/>
      <w:szCs w:val="18"/>
    </w:rPr>
  </w:style>
  <w:style w:type="character" w:styleId="a6">
    <w:name w:val="page number"/>
    <w:basedOn w:val="a0"/>
    <w:qFormat/>
    <w:rsid w:val="002936D6"/>
  </w:style>
  <w:style w:type="paragraph" w:customStyle="1" w:styleId="1">
    <w:name w:val="正文1"/>
    <w:qFormat/>
    <w:rsid w:val="002936D6"/>
    <w:pPr>
      <w:widowControl w:val="0"/>
      <w:jc w:val="both"/>
    </w:pPr>
    <w:rPr>
      <w:rFonts w:cstheme="minorBidi" w:hint="eastAsia"/>
      <w:kern w:val="2"/>
      <w:sz w:val="21"/>
    </w:rPr>
  </w:style>
  <w:style w:type="paragraph" w:customStyle="1" w:styleId="p15">
    <w:name w:val="p15"/>
    <w:basedOn w:val="a"/>
    <w:qFormat/>
    <w:rsid w:val="002936D6"/>
    <w:pPr>
      <w:widowControl/>
    </w:pPr>
    <w:rPr>
      <w:kern w:val="0"/>
      <w:szCs w:val="21"/>
    </w:rPr>
  </w:style>
  <w:style w:type="paragraph" w:customStyle="1" w:styleId="New">
    <w:name w:val="正文 New"/>
    <w:qFormat/>
    <w:rsid w:val="002936D6"/>
    <w:pPr>
      <w:widowControl w:val="0"/>
      <w:jc w:val="both"/>
    </w:pPr>
    <w:rPr>
      <w:rFonts w:cstheme="minorBidi"/>
      <w:kern w:val="2"/>
      <w:sz w:val="21"/>
      <w:szCs w:val="24"/>
    </w:rPr>
  </w:style>
  <w:style w:type="paragraph" w:customStyle="1" w:styleId="NormalNewNew">
    <w:name w:val="Normal New New"/>
    <w:qFormat/>
    <w:rsid w:val="002936D6"/>
    <w:pPr>
      <w:widowControl w:val="0"/>
      <w:jc w:val="both"/>
    </w:pPr>
    <w:rPr>
      <w:rFonts w:cstheme="minorBidi" w:hint="eastAsia"/>
      <w:kern w:val="2"/>
      <w:sz w:val="21"/>
    </w:rPr>
  </w:style>
  <w:style w:type="paragraph" w:customStyle="1" w:styleId="NormalNew">
    <w:name w:val="Normal New"/>
    <w:qFormat/>
    <w:rsid w:val="002936D6"/>
    <w:pPr>
      <w:widowControl w:val="0"/>
      <w:jc w:val="both"/>
    </w:pPr>
    <w:rPr>
      <w:rFonts w:cstheme="minorBidi" w:hint="eastAsia"/>
      <w:kern w:val="2"/>
      <w:sz w:val="21"/>
    </w:rPr>
  </w:style>
  <w:style w:type="character" w:customStyle="1" w:styleId="Char">
    <w:name w:val="批注框文本 Char"/>
    <w:basedOn w:val="a0"/>
    <w:link w:val="a3"/>
    <w:qFormat/>
    <w:rsid w:val="002936D6"/>
    <w:rPr>
      <w:rFonts w:cs="Times New Roman"/>
      <w:kern w:val="2"/>
      <w:sz w:val="18"/>
      <w:szCs w:val="18"/>
    </w:rPr>
  </w:style>
  <w:style w:type="paragraph" w:customStyle="1" w:styleId="10">
    <w:name w:val="修订1"/>
    <w:hidden/>
    <w:uiPriority w:val="99"/>
    <w:semiHidden/>
    <w:qFormat/>
    <w:rsid w:val="002936D6"/>
    <w:rPr>
      <w:kern w:val="2"/>
      <w:sz w:val="21"/>
      <w:szCs w:val="24"/>
    </w:rPr>
  </w:style>
  <w:style w:type="character" w:customStyle="1" w:styleId="Char1">
    <w:name w:val="页眉 Char"/>
    <w:link w:val="a5"/>
    <w:qFormat/>
    <w:rsid w:val="002936D6"/>
    <w:rPr>
      <w:kern w:val="2"/>
      <w:sz w:val="18"/>
      <w:szCs w:val="18"/>
    </w:rPr>
  </w:style>
  <w:style w:type="character" w:customStyle="1" w:styleId="DefaultParagraphFontNew">
    <w:name w:val="Default Paragraph Font New"/>
    <w:qFormat/>
    <w:rsid w:val="002936D6"/>
    <w:rPr>
      <w:rFonts w:hint="default"/>
    </w:rPr>
  </w:style>
  <w:style w:type="character" w:customStyle="1" w:styleId="11">
    <w:name w:val="默认段落字体1"/>
    <w:qFormat/>
    <w:rsid w:val="002936D6"/>
    <w:rPr>
      <w:rFonts w:hint="default"/>
    </w:rPr>
  </w:style>
  <w:style w:type="character" w:customStyle="1" w:styleId="Char0">
    <w:name w:val="页脚 Char"/>
    <w:link w:val="a4"/>
    <w:qFormat/>
    <w:rsid w:val="002936D6"/>
    <w:rPr>
      <w:rFonts w:cs="Times New Roman"/>
      <w:kern w:val="2"/>
      <w:sz w:val="18"/>
      <w:szCs w:val="18"/>
    </w:rPr>
  </w:style>
  <w:style w:type="paragraph" w:customStyle="1" w:styleId="p0">
    <w:name w:val="p0"/>
    <w:basedOn w:val="a"/>
    <w:qFormat/>
    <w:rsid w:val="002936D6"/>
    <w:pPr>
      <w:widowControl/>
    </w:pPr>
    <w:rPr>
      <w:kern w:val="0"/>
      <w:szCs w:val="21"/>
    </w:rPr>
  </w:style>
  <w:style w:type="character" w:customStyle="1" w:styleId="12">
    <w:name w:val="页眉 字符1"/>
    <w:basedOn w:val="a0"/>
    <w:qFormat/>
    <w:rsid w:val="002936D6"/>
    <w:rPr>
      <w:rFonts w:cs="Times New Roman"/>
      <w:kern w:val="2"/>
      <w:sz w:val="18"/>
      <w:szCs w:val="18"/>
    </w:rPr>
  </w:style>
  <w:style w:type="paragraph" w:customStyle="1" w:styleId="2">
    <w:name w:val="正文2"/>
    <w:qFormat/>
    <w:rsid w:val="002936D6"/>
    <w:pPr>
      <w:widowControl w:val="0"/>
      <w:jc w:val="both"/>
    </w:pPr>
    <w:rPr>
      <w:rFonts w:hint="eastAsia"/>
      <w:kern w:val="2"/>
      <w:sz w:val="21"/>
    </w:rPr>
  </w:style>
  <w:style w:type="paragraph" w:customStyle="1" w:styleId="p16">
    <w:name w:val="p16"/>
    <w:basedOn w:val="a"/>
    <w:qFormat/>
    <w:rsid w:val="002936D6"/>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967</Words>
  <Characters>5512</Characters>
  <Application>Microsoft Office Word</Application>
  <DocSecurity>0</DocSecurity>
  <Lines>45</Lines>
  <Paragraphs>12</Paragraphs>
  <ScaleCrop>false</ScaleCrop>
  <Company>Microsoft</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2020年度广州市专利工作专项资金（发展资金）</dc:title>
  <dc:creator>陈兴益</dc:creator>
  <cp:lastModifiedBy>吴文静</cp:lastModifiedBy>
  <cp:revision>13</cp:revision>
  <cp:lastPrinted>2020-03-17T03:38:00Z</cp:lastPrinted>
  <dcterms:created xsi:type="dcterms:W3CDTF">2020-02-24T08:11:00Z</dcterms:created>
  <dcterms:modified xsi:type="dcterms:W3CDTF">2020-03-25T07:35:00Z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