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napToGrid w:val="0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/>
        <w:contextualSpacing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广州市地方标准立项后操作指引</w:t>
      </w:r>
    </w:p>
    <w:bookmarkEnd w:id="0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_GBK" w:cs="方正仿宋_GBK"/>
          <w:b/>
          <w:bCs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一、起草及征求意见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（一）收到立项批准后，起草单位应组建具有专业性和代表性的工作组，进行调研、论证（验证）后，按GB/T 1.1《标准化工作导则》的要求进行编写，形成广州市地方标准征求意见稿及其编制说明。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二）起草工作组针对广州市地方标准征求意见稿和编制说明，向相关行政主管部门、企业事业单位、社会团体、消费者组织和教育、科研机构等标准所涉及的利益各方征求意见。同时在广州市地方标准管理系统（https://portal.scjgj.gz.gov.cn/standard/）上传征求意见稿、编制说明和征求意见通知（模板见附件1）。市市场监督管理局收悉后，通过市市场监督管理局门户网站向社会公开征求意见。公开征求意见的期限不少于三十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三）起草工作组对收集的意见进行归纳整理、分析研究讨论并填写《征求意见稿意见处理汇总表》（附件5），针对“不采纳”的意见要与提出意见方进行沟通协商，在征求意见稿的基础上修改形成广州市地方标准送审稿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二、送审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（一）送审材料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起草工作组经与市地方标准提出行政主管部门沟通同意送审后，经广州市地方标准管理系统（https://portal.scjgj.gz.gov.cn/standard/）上传送审材料。送审材料清单如下：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954"/>
        <w:gridCol w:w="4159"/>
        <w:gridCol w:w="1173"/>
        <w:gridCol w:w="1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2"/>
                <w:szCs w:val="32"/>
                <w:lang w:val="en-US" w:eastAsia="zh-CN" w:bidi="ar"/>
              </w:rPr>
              <w:t>材料名称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2"/>
                <w:szCs w:val="32"/>
                <w:lang w:val="en-US" w:eastAsia="zh-CN" w:bidi="ar"/>
              </w:rPr>
              <w:t>材料形式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9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广州市地方标准制定（修订）技术审查申请表（附件2）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盖章扫描件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9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广州市地方标准送审稿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盖章扫描件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9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编制说明（模板见附件3）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盖章扫描件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9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征求意见稿意见处理汇总表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盖章扫描件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eastAsia="方正仿宋_GBK" w:cs="方正仿宋_GBK"/>
          <w:color w:val="000000"/>
          <w:sz w:val="32"/>
          <w:szCs w:val="32"/>
          <w:u w:val="none"/>
          <w:lang w:eastAsia="zh-CN"/>
        </w:rPr>
        <w:t>（二）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  <w:lang w:eastAsia="zh-CN"/>
        </w:rPr>
        <w:t>初步审查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  <w:lang w:eastAsia="zh-CN"/>
        </w:rPr>
        <w:t>市标准化研究院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</w:rPr>
        <w:t>应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  <w:lang w:val="en-US" w:eastAsia="zh-CN"/>
        </w:rPr>
        <w:t>当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</w:rPr>
        <w:t>在收到技术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  <w:lang w:eastAsia="zh-CN"/>
        </w:rPr>
        <w:t>审查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</w:rPr>
        <w:t>申请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  <w:lang w:eastAsia="zh-CN"/>
        </w:rPr>
        <w:t>的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  <w:lang w:val="en-US" w:eastAsia="zh-CN"/>
        </w:rPr>
        <w:t>七个工作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  <w:lang w:eastAsia="zh-CN"/>
        </w:rPr>
        <w:t>日内对送审材料完成初审。</w:t>
      </w:r>
      <w:r>
        <w:rPr>
          <w:rFonts w:hint="eastAsia" w:ascii="Times New Roman" w:hAnsi="Times New Roman" w:eastAsia="方正仿宋_GBK" w:cs="方正仿宋_GBK"/>
          <w:color w:val="000000"/>
          <w:sz w:val="32"/>
          <w:u w:val="none"/>
          <w:lang w:eastAsia="zh-CN"/>
        </w:rPr>
        <w:t>通过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  <w:lang w:eastAsia="zh-CN"/>
        </w:rPr>
        <w:t>初审</w:t>
      </w:r>
      <w:r>
        <w:rPr>
          <w:rFonts w:hint="eastAsia" w:ascii="Times New Roman" w:hAnsi="Times New Roman" w:eastAsia="方正仿宋_GBK" w:cs="方正仿宋_GBK"/>
          <w:color w:val="000000"/>
          <w:sz w:val="32"/>
          <w:u w:val="none"/>
          <w:lang w:eastAsia="zh-CN"/>
        </w:rPr>
        <w:t>的项目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  <w:lang w:eastAsia="zh-CN"/>
        </w:rPr>
        <w:t>，应报送市标准化行政主管部门（市市场监督管理局标准化处）；</w:t>
      </w:r>
      <w:r>
        <w:rPr>
          <w:rFonts w:hint="eastAsia" w:ascii="Times New Roman" w:hAnsi="Times New Roman" w:eastAsia="方正仿宋_GBK" w:cs="方正仿宋_GBK"/>
          <w:color w:val="000000"/>
          <w:sz w:val="32"/>
          <w:u w:val="none"/>
          <w:lang w:eastAsia="zh-CN"/>
        </w:rPr>
        <w:t>未通过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  <w:lang w:eastAsia="zh-CN"/>
        </w:rPr>
        <w:t>初审</w:t>
      </w:r>
      <w:r>
        <w:rPr>
          <w:rFonts w:hint="eastAsia" w:ascii="Times New Roman" w:hAnsi="Times New Roman" w:eastAsia="方正仿宋_GBK" w:cs="方正仿宋_GBK"/>
          <w:color w:val="000000"/>
          <w:sz w:val="32"/>
          <w:u w:val="none"/>
          <w:lang w:eastAsia="zh-CN"/>
        </w:rPr>
        <w:t>的项目，经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广州市地方标准管理系统</w:t>
      </w:r>
      <w:r>
        <w:rPr>
          <w:rFonts w:hint="eastAsia" w:ascii="Times New Roman" w:hAnsi="Times New Roman" w:eastAsia="方正仿宋_GBK" w:cs="方正仿宋_GBK"/>
          <w:color w:val="000000"/>
          <w:sz w:val="32"/>
          <w:u w:val="none"/>
          <w:lang w:eastAsia="zh-CN"/>
        </w:rPr>
        <w:t>退回补正并说明理由，同时告知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起草工作组联系人。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（三）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召开评审会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b/>
          <w:bCs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  <w:lang w:eastAsia="zh-CN"/>
        </w:rPr>
        <w:t>市标准化行政主管部门收到</w:t>
      </w:r>
      <w:r>
        <w:rPr>
          <w:rFonts w:hint="eastAsia" w:ascii="Times New Roman" w:hAnsi="Times New Roman" w:eastAsia="方正仿宋_GBK" w:cs="方正仿宋_GBK"/>
          <w:color w:val="000000"/>
          <w:sz w:val="32"/>
          <w:u w:val="none"/>
          <w:lang w:eastAsia="zh-CN"/>
        </w:rPr>
        <w:t>通过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  <w:lang w:eastAsia="zh-CN"/>
        </w:rPr>
        <w:t>初审</w:t>
      </w:r>
      <w:r>
        <w:rPr>
          <w:rFonts w:hint="eastAsia" w:ascii="Times New Roman" w:hAnsi="Times New Roman" w:eastAsia="方正仿宋_GBK" w:cs="方正仿宋_GBK"/>
          <w:color w:val="000000"/>
          <w:sz w:val="32"/>
          <w:u w:val="none"/>
          <w:lang w:eastAsia="zh-CN"/>
        </w:rPr>
        <w:t>的送审稿在</w:t>
      </w:r>
      <w:r>
        <w:rPr>
          <w:rFonts w:hint="eastAsia" w:ascii="Times New Roman" w:hAnsi="Times New Roman" w:eastAsia="方正仿宋_GBK" w:cs="方正仿宋_GBK"/>
          <w:strike w:val="0"/>
          <w:color w:val="000000"/>
          <w:sz w:val="32"/>
          <w:szCs w:val="22"/>
          <w:u w:val="none"/>
          <w:lang w:val="en-US" w:eastAsia="zh-CN"/>
        </w:rPr>
        <w:t>十五个工作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  <w:lang w:val="en-US" w:eastAsia="zh-CN"/>
        </w:rPr>
        <w:t>日内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  <w:lang w:eastAsia="zh-CN"/>
        </w:rPr>
        <w:t>会同市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22"/>
          <w:u w:val="none"/>
          <w:lang w:val="en-US" w:eastAsia="zh-CN"/>
        </w:rPr>
        <w:t>有关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22"/>
          <w:u w:val="none"/>
          <w:lang w:eastAsia="zh-CN"/>
        </w:rPr>
        <w:t>行政主管部门（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项目提出部门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22"/>
          <w:u w:val="none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color w:val="000000"/>
          <w:sz w:val="32"/>
          <w:u w:val="none"/>
        </w:rPr>
        <w:t>组织专家进行</w:t>
      </w:r>
      <w:r>
        <w:rPr>
          <w:rFonts w:hint="eastAsia" w:ascii="Times New Roman" w:hAnsi="Times New Roman" w:eastAsia="方正仿宋_GBK" w:cs="方正仿宋_GBK"/>
          <w:color w:val="000000"/>
          <w:sz w:val="32"/>
          <w:u w:val="none"/>
          <w:lang w:eastAsia="zh-CN"/>
        </w:rPr>
        <w:t>技术审查。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通过技术审查的项目，起草工作组应当根据技术审查意见（附件7）进行修改完善，经技术审查专家组确认后形成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广州市地方标准报批稿。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三、报批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（一）提交材料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起草工作组将广州市地方标准报批稿等有关材料汇编成册，盖骑缝章，经市有关行政主管部门审核后，电子版材料经广州市地方标准管理系统上传。材料清单如下：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036"/>
        <w:gridCol w:w="4364"/>
        <w:gridCol w:w="954"/>
        <w:gridCol w:w="1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4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材料名称</w:t>
            </w:r>
          </w:p>
        </w:tc>
        <w:tc>
          <w:tcPr>
            <w:tcW w:w="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材料形式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1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广州市地方标准报批签署表（附件4）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盖章扫描件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1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报批稿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盖章扫描件和Word版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1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编制说明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盖章扫描件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1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征求意见稿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盖章扫描件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1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征求意见稿意见汇总处理表（附件5）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盖章扫描件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1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送审稿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盖章扫描件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1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技术审查意见及人员名单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（附件6）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1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其他起草过程中的有关技术文件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盖章扫描件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（二）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办理结果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  <w:lang w:eastAsia="zh-CN"/>
        </w:rPr>
        <w:t>市标准化研究院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应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  <w:lang w:eastAsia="zh-CN"/>
        </w:rPr>
        <w:t>在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</w:rPr>
        <w:t>收到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报批材料的七个工作日内对报批材料的完整性、制定程序的合法性进行审查。符合要求的项目，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  <w:lang w:eastAsia="zh-CN"/>
        </w:rPr>
        <w:t>报市市场监督管理局标准化处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  <w:lang w:val="en-US" w:eastAsia="zh-CN"/>
        </w:rPr>
        <w:t>审核，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按规定进行编号发布；不符合要求的项目，</w:t>
      </w:r>
      <w:r>
        <w:rPr>
          <w:rFonts w:hint="eastAsia" w:ascii="Times New Roman" w:hAnsi="Times New Roman" w:eastAsia="方正仿宋_GBK" w:cs="方正仿宋_GBK"/>
          <w:color w:val="000000"/>
          <w:sz w:val="32"/>
          <w:u w:val="none"/>
          <w:lang w:eastAsia="zh-CN"/>
        </w:rPr>
        <w:t>经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广州市地方标准管理系统退回补正并说明理由，同时告知起草工作组联系人。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四、联系人及联系方式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广州市标准化研究院：吴</w:t>
      </w:r>
      <w:r>
        <w:rPr>
          <w:rFonts w:hint="eastAsia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小姐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83228588；张</w:t>
      </w:r>
      <w:r>
        <w:rPr>
          <w:rFonts w:hint="eastAsia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小姐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83228587。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广州市市场监督管理局标准化处：</w:t>
      </w:r>
      <w:r>
        <w:rPr>
          <w:rFonts w:hint="eastAsia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张彪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83228</w:t>
      </w:r>
      <w:r>
        <w:rPr>
          <w:rFonts w:hint="eastAsia" w:eastAsia="方正仿宋_GBK" w:cs="方正仿宋_GBK"/>
          <w:color w:val="000000"/>
          <w:kern w:val="2"/>
          <w:sz w:val="32"/>
          <w:szCs w:val="32"/>
          <w:lang w:val="en-US" w:eastAsia="zh-CN" w:bidi="ar"/>
        </w:rPr>
        <w:t>352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附件：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fldChar w:fldCharType="begin"/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instrText xml:space="preserve"> HYPERLINK "http://cms.gz.gov.cn/api/material/attachment/view/7050366" \t "http://cms.gz.gov.cn/admin" \l "/200039/cats/_blank" </w:instrTex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1</w:t>
      </w:r>
      <w:r>
        <w:rPr>
          <w:rFonts w:hint="eastAsia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．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关于征求广州市地方标准《XXXX》（征求意见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eastAsia="方正仿宋_GBK" w:cs="方正仿宋_GBK"/>
          <w:color w:val="000000"/>
          <w:kern w:val="2"/>
          <w:sz w:val="32"/>
          <w:szCs w:val="32"/>
          <w:lang w:val="en-US" w:eastAsia="zh-CN" w:bidi="ar"/>
        </w:rPr>
        <w:t xml:space="preserve">　　　　 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稿）修改意见的通知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2</w:t>
      </w:r>
      <w:r>
        <w:rPr>
          <w:rFonts w:hint="eastAsia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．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fldChar w:fldCharType="begin"/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instrText xml:space="preserve"> HYPERLINK "http://cms.gz.gov.cn/api/material/attachment/view/7050361" \t "http://cms.gz.gov.cn/admin" \l "/200039/cats/_blank" </w:instrTex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广州市地方标准制定（修订）技术审查申请表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3</w:t>
      </w:r>
      <w:r>
        <w:rPr>
          <w:rFonts w:hint="eastAsia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．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fldChar w:fldCharType="begin"/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instrText xml:space="preserve"> HYPERLINK "http://cms.gz.gov.cn/api/material/attachment/view/7050362" \t "http://cms.gz.gov.cn/admin" \l "/200039/cats/_blank" </w:instrTex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广州市地方标准编制说明参考提纲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4</w:t>
      </w:r>
      <w:r>
        <w:rPr>
          <w:rFonts w:hint="eastAsia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．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fldChar w:fldCharType="begin"/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instrText xml:space="preserve"> HYPERLINK "http://cms.gz.gov.cn/api/material/attachment/view/7050364" \t "http://cms.gz.gov.cn/admin" \l "/200039/cats/_blank" </w:instrTex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广州市地方标准报批签署表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5</w:t>
      </w:r>
      <w:r>
        <w:rPr>
          <w:rFonts w:hint="eastAsia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．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fldChar w:fldCharType="begin"/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instrText xml:space="preserve"> HYPERLINK "http://cms.gz.gov.cn/api/material/attachment/view/7050363" \t "http://cms.gz.gov.cn/admin" \l "/200039/cats/_blank" </w:instrTex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征求意见稿意见汇总处理表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6</w:t>
      </w:r>
      <w:r>
        <w:rPr>
          <w:rFonts w:hint="eastAsia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．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fldChar w:fldCharType="begin"/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instrText xml:space="preserve"> HYPERLINK "http://cms.gz.gov.cn/api/material/attachment/view/7050365" \t "http://cms.gz.gov.cn/admin" \l "/200039/cats/_blank" </w:instrTex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技术审查意见及人员名单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7</w:t>
      </w:r>
      <w:r>
        <w:rPr>
          <w:rFonts w:hint="eastAsia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．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技术审查专家组修改意见（模板）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eastAsia="宋体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br w:type="page"/>
      </w: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关于征求广州市地方标准《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XXXX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（征求意见稿）修改意见的通知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广州市地方标准《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XXXX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》已完成起草，现公开征求意见。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如有修改意见或建议，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请在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日前将《广州市地方标准征求意见表》通过电子邮件或书面反馈到联系单位。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联系单位：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600" w:lineRule="exact"/>
        <w:ind w:left="320" w:hanging="320" w:hangingChars="1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联 系 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电子邮箱：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地    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邮    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附件：1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XXXX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（征求意见稿）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ind w:left="96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广州市地方标准征求意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见表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wordWrap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wordWrap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"/>
        </w:rPr>
        <w:t>附件2</w:t>
      </w:r>
    </w:p>
    <w:p>
      <w:pPr>
        <w:pStyle w:val="9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u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u w:val="none"/>
        </w:rPr>
        <w:t>广州市地方标准制定（修订）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u w:val="none"/>
          <w:lang w:val="en-US" w:eastAsia="zh-CN"/>
        </w:rPr>
        <w:t>技术审查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u w:val="none"/>
        </w:rPr>
        <w:t>申请表</w:t>
      </w:r>
    </w:p>
    <w:p>
      <w:pPr>
        <w:pStyle w:val="9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u w:val="none"/>
        </w:rPr>
      </w:pP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461"/>
        <w:gridCol w:w="188"/>
        <w:gridCol w:w="1413"/>
        <w:gridCol w:w="342"/>
        <w:gridCol w:w="261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项目名称</w:t>
            </w:r>
          </w:p>
        </w:tc>
        <w:tc>
          <w:tcPr>
            <w:tcW w:w="70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both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起草单位</w:t>
            </w:r>
          </w:p>
        </w:tc>
        <w:tc>
          <w:tcPr>
            <w:tcW w:w="70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both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立项文号</w:t>
            </w:r>
          </w:p>
        </w:tc>
        <w:tc>
          <w:tcPr>
            <w:tcW w:w="2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194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立项时间</w:t>
            </w:r>
          </w:p>
        </w:tc>
        <w:tc>
          <w:tcPr>
            <w:tcW w:w="26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联系人</w:t>
            </w:r>
          </w:p>
        </w:tc>
        <w:tc>
          <w:tcPr>
            <w:tcW w:w="2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19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电话（手机）</w:t>
            </w:r>
          </w:p>
        </w:tc>
        <w:tc>
          <w:tcPr>
            <w:tcW w:w="2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8" w:hRule="atLeast"/>
          <w:jc w:val="center"/>
        </w:trPr>
        <w:tc>
          <w:tcPr>
            <w:tcW w:w="1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主要内容</w:t>
            </w:r>
          </w:p>
        </w:tc>
        <w:tc>
          <w:tcPr>
            <w:tcW w:w="70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  <w:p>
            <w:pPr>
              <w:pStyle w:val="9"/>
              <w:spacing w:line="600" w:lineRule="exact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</w:p>
          <w:p>
            <w:pPr>
              <w:pStyle w:val="9"/>
              <w:snapToGrid w:val="0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  <w:p>
            <w:pPr>
              <w:pStyle w:val="9"/>
              <w:snapToGrid w:val="0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5" w:hRule="atLeast"/>
          <w:jc w:val="center"/>
        </w:trPr>
        <w:tc>
          <w:tcPr>
            <w:tcW w:w="1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征求意见</w:t>
            </w:r>
          </w:p>
          <w:p>
            <w:pPr>
              <w:pStyle w:val="9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情况</w:t>
            </w:r>
          </w:p>
        </w:tc>
        <w:tc>
          <w:tcPr>
            <w:tcW w:w="70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</w:p>
          <w:p>
            <w:pPr>
              <w:pStyle w:val="9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</w:p>
          <w:p>
            <w:pPr>
              <w:pStyle w:val="9"/>
              <w:spacing w:line="600" w:lineRule="exact"/>
              <w:jc w:val="left"/>
              <w:rPr>
                <w:rFonts w:hint="default" w:ascii="Times New Roman" w:eastAsia="方正仿宋_GBK"/>
                <w:color w:val="000000"/>
                <w:sz w:val="24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（</w:t>
            </w:r>
            <w:r>
              <w:rPr>
                <w:rFonts w:hint="default" w:ascii="Times New Roman" w:eastAsia="方正仿宋_GBK"/>
                <w:color w:val="000000"/>
                <w:sz w:val="24"/>
                <w:u w:val="none"/>
              </w:rPr>
              <w:t>征求意见方式、时间、反馈情况）</w:t>
            </w:r>
          </w:p>
          <w:p>
            <w:pPr>
              <w:pStyle w:val="9"/>
              <w:snapToGrid w:val="0"/>
              <w:spacing w:line="600" w:lineRule="exact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</w:p>
          <w:p>
            <w:pPr>
              <w:pStyle w:val="9"/>
              <w:snapToGrid w:val="0"/>
              <w:spacing w:line="600" w:lineRule="exact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特点、</w:t>
            </w:r>
          </w:p>
          <w:p>
            <w:pPr>
              <w:pStyle w:val="9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创新点</w:t>
            </w:r>
          </w:p>
        </w:tc>
        <w:tc>
          <w:tcPr>
            <w:tcW w:w="70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  <w:p>
            <w:pPr>
              <w:pStyle w:val="9"/>
              <w:snapToGrid w:val="0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  <w:p>
            <w:pPr>
              <w:pStyle w:val="9"/>
              <w:snapToGrid w:val="0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  <w:p>
            <w:pPr>
              <w:pStyle w:val="9"/>
              <w:snapToGrid w:val="0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预实施情况</w:t>
            </w:r>
          </w:p>
        </w:tc>
        <w:tc>
          <w:tcPr>
            <w:tcW w:w="70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</w:p>
          <w:p>
            <w:pPr>
              <w:pStyle w:val="9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4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4"/>
                <w:u w:val="none"/>
              </w:rPr>
              <w:t>（总结预实施后的经济效益、社会效益，说明正式实施后的应用前景，可另页附验证报告）</w:t>
            </w:r>
          </w:p>
          <w:p>
            <w:pPr>
              <w:pStyle w:val="9"/>
              <w:snapToGrid w:val="0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  <w:p>
            <w:pPr>
              <w:pStyle w:val="9"/>
              <w:snapToGrid w:val="0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hAnsi="Times New Roman" w:eastAsia="方正仿宋_GBK"/>
                <w:color w:val="000000"/>
                <w:sz w:val="28"/>
                <w:u w:val="none"/>
              </w:rPr>
              <w:t>需说明</w:t>
            </w:r>
          </w:p>
          <w:p>
            <w:pPr>
              <w:pStyle w:val="9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hAnsi="Times New Roman" w:eastAsia="方正仿宋_GBK"/>
                <w:color w:val="000000"/>
                <w:sz w:val="28"/>
                <w:u w:val="none"/>
              </w:rPr>
              <w:t>的重点事项</w:t>
            </w:r>
          </w:p>
        </w:tc>
        <w:tc>
          <w:tcPr>
            <w:tcW w:w="70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  <w:p>
            <w:pPr>
              <w:pStyle w:val="9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4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4"/>
                <w:u w:val="none"/>
              </w:rPr>
              <w:t>（项目名称有调整、第二次送审，有无重大分歧等）</w:t>
            </w:r>
          </w:p>
          <w:p>
            <w:pPr>
              <w:pStyle w:val="9"/>
              <w:snapToGrid w:val="0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  <w:p>
            <w:pPr>
              <w:pStyle w:val="9"/>
              <w:snapToGrid w:val="0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hAnsi="Times New Roman" w:eastAsia="方正仿宋_GBK"/>
                <w:color w:val="000000"/>
                <w:sz w:val="28"/>
                <w:u w:val="none"/>
                <w:lang w:eastAsia="zh-CN"/>
              </w:rPr>
              <w:t>市行政主管部门</w:t>
            </w:r>
          </w:p>
        </w:tc>
        <w:tc>
          <w:tcPr>
            <w:tcW w:w="26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  <w:lang w:val="en-US" w:eastAsia="zh-CN"/>
              </w:rPr>
              <w:t>牵头</w:t>
            </w: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处室</w:t>
            </w:r>
          </w:p>
        </w:tc>
        <w:tc>
          <w:tcPr>
            <w:tcW w:w="29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联系人</w:t>
            </w:r>
          </w:p>
        </w:tc>
        <w:tc>
          <w:tcPr>
            <w:tcW w:w="26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职务</w:t>
            </w:r>
          </w:p>
        </w:tc>
        <w:tc>
          <w:tcPr>
            <w:tcW w:w="29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电话</w:t>
            </w:r>
          </w:p>
        </w:tc>
        <w:tc>
          <w:tcPr>
            <w:tcW w:w="26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传真</w:t>
            </w:r>
          </w:p>
        </w:tc>
        <w:tc>
          <w:tcPr>
            <w:tcW w:w="29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0"/>
              <w:spacing w:line="600" w:lineRule="exact"/>
              <w:rPr>
                <w:rFonts w:hint="default" w:ascii="Times New Roman" w:eastAsia="方正仿宋_GBK" w:cs="Times New Roman"/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主要起草单位意见：</w:t>
            </w:r>
          </w:p>
          <w:p>
            <w:pPr>
              <w:pStyle w:val="9"/>
              <w:spacing w:line="600" w:lineRule="exact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</w:p>
          <w:p>
            <w:pPr>
              <w:pStyle w:val="9"/>
              <w:spacing w:line="600" w:lineRule="exact"/>
              <w:ind w:firstLine="1960" w:firstLineChars="700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（盖章）</w:t>
            </w:r>
          </w:p>
          <w:p>
            <w:pPr>
              <w:pStyle w:val="9"/>
              <w:spacing w:line="600" w:lineRule="exact"/>
              <w:ind w:firstLine="560" w:firstLineChars="200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年</w:t>
            </w:r>
            <w:r>
              <w:rPr>
                <w:rFonts w:hint="default" w:ascii="Times New Roman" w:eastAsia="方正仿宋_GBK"/>
                <w:color w:val="000000"/>
                <w:sz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月</w:t>
            </w:r>
            <w:r>
              <w:rPr>
                <w:rFonts w:hint="default" w:ascii="Times New Roman" w:eastAsia="方正仿宋_GBK"/>
                <w:color w:val="000000"/>
                <w:sz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  <w:lang w:val="en-US" w:eastAsia="zh-CN"/>
              </w:rPr>
              <w:t>市有关行政主管部门</w:t>
            </w: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意见：</w:t>
            </w:r>
          </w:p>
          <w:p>
            <w:pPr>
              <w:pStyle w:val="9"/>
              <w:spacing w:line="600" w:lineRule="exact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</w:p>
          <w:p>
            <w:pPr>
              <w:pStyle w:val="9"/>
              <w:spacing w:line="600" w:lineRule="exact"/>
              <w:ind w:firstLine="1960" w:firstLineChars="700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（盖章）</w:t>
            </w:r>
          </w:p>
          <w:p>
            <w:pPr>
              <w:pStyle w:val="9"/>
              <w:spacing w:line="600" w:lineRule="exact"/>
              <w:ind w:firstLine="560" w:firstLineChars="200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年</w:t>
            </w:r>
            <w:r>
              <w:rPr>
                <w:rFonts w:hint="default" w:ascii="Times New Roman" w:eastAsia="方正仿宋_GBK"/>
                <w:color w:val="000000"/>
                <w:sz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月</w:t>
            </w:r>
            <w:r>
              <w:rPr>
                <w:rFonts w:hint="default" w:ascii="Times New Roman" w:eastAsia="方正仿宋_GBK"/>
                <w:color w:val="000000"/>
                <w:sz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日</w:t>
            </w:r>
          </w:p>
        </w:tc>
      </w:tr>
    </w:tbl>
    <w:p>
      <w:pPr>
        <w:pStyle w:val="9"/>
        <w:spacing w:line="600" w:lineRule="exact"/>
        <w:jc w:val="left"/>
        <w:rPr>
          <w:rFonts w:hint="default" w:ascii="Times New Roman" w:hAnsi="Times New Roman" w:eastAsia="方正仿宋_GBK" w:cs="Times New Roman"/>
          <w:color w:val="000000"/>
          <w:sz w:val="32"/>
          <w:u w:val="none"/>
        </w:rPr>
        <w:sectPr>
          <w:pgSz w:w="11905" w:h="16838"/>
          <w:pgMar w:top="1701" w:right="1587" w:bottom="1701" w:left="1587" w:header="0" w:footer="1417" w:gutter="0"/>
          <w:pgNumType w:fmt="decimal"/>
          <w:cols w:space="720" w:num="1"/>
          <w:rtlGutter w:val="0"/>
          <w:docGrid w:linePitch="435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广州市地方标准编制说明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参考提纲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199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工作简况，包括任务来源、制定背景、起草过程等；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广州市地方标准编制原则、主要内容及其确定依据（包括试验验证、统计数据），修订广州市地方标准时，还应当包括修订前后技术内容的对比；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项目涉及技术在广州市的基本情况；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项目的目的和意义；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五、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与有关法律、法规、规章和强制性标准、推荐性标准的关系；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六、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重大分歧意见的处理经过、结果和依据；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七、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实施广州市地方标准的要求和措施建议；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八、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其他应当说明的事项。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eastAsia="宋体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eastAsia="宋体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eastAsia="宋体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仿宋_GB2312" w:eastAsia="宋体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仿宋_GB2312" w:eastAsia="宋体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eastAsia="宋体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u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u w:val="none"/>
        </w:rPr>
        <w:t>广州市地方标准报批签署表</w:t>
      </w:r>
    </w:p>
    <w:tbl>
      <w:tblPr>
        <w:tblStyle w:val="5"/>
        <w:tblpPr w:leftFromText="180" w:rightFromText="180" w:vertAnchor="text" w:horzAnchor="page" w:tblpXSpec="center" w:tblpY="59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1732"/>
        <w:gridCol w:w="2184"/>
        <w:gridCol w:w="1106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6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>广州市地方标准名称：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>任务来源：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  <w:lang w:eastAsia="zh-CN"/>
              </w:rPr>
              <w:t>市行政主管部门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>：</w:t>
            </w:r>
          </w:p>
        </w:tc>
        <w:tc>
          <w:tcPr>
            <w:tcW w:w="3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  <w:lang w:val="en-US" w:eastAsia="zh-CN"/>
              </w:rPr>
              <w:t>主要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>起草单位：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>参与起草单位：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 xml:space="preserve">主要起草人：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>项目负责人：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 xml:space="preserve">联系电话： 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>项目联系人：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 xml:space="preserve">联系电话： 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4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>起草单位意见</w:t>
            </w:r>
          </w:p>
          <w:p>
            <w:pPr>
              <w:pStyle w:val="9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>（所有单位）</w:t>
            </w:r>
          </w:p>
        </w:tc>
        <w:tc>
          <w:tcPr>
            <w:tcW w:w="7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>报批意见：</w:t>
            </w:r>
          </w:p>
          <w:p>
            <w:pPr>
              <w:pStyle w:val="9"/>
              <w:tabs>
                <w:tab w:val="left" w:pos="1245"/>
              </w:tabs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ab/>
            </w:r>
          </w:p>
          <w:p>
            <w:pPr>
              <w:pStyle w:val="9"/>
              <w:spacing w:line="60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  <w:p>
            <w:pPr>
              <w:pStyle w:val="9"/>
              <w:spacing w:line="60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  <w:p>
            <w:pPr>
              <w:pStyle w:val="9"/>
              <w:spacing w:line="60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  <w:p>
            <w:pPr>
              <w:pStyle w:val="9"/>
              <w:spacing w:line="60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  <w:p>
            <w:pPr>
              <w:pStyle w:val="9"/>
              <w:spacing w:line="600" w:lineRule="exact"/>
              <w:ind w:left="840" w:hanging="840" w:hangingChars="300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 xml:space="preserve">                                    （盖公章）</w:t>
            </w:r>
          </w:p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  <w:lang w:eastAsia="zh-CN"/>
              </w:rPr>
              <w:t>市行政主管部门审核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>意见</w:t>
            </w:r>
          </w:p>
        </w:tc>
        <w:tc>
          <w:tcPr>
            <w:tcW w:w="7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9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 xml:space="preserve">                             （盖公章）</w:t>
            </w:r>
          </w:p>
          <w:p>
            <w:pPr>
              <w:pStyle w:val="9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 xml:space="preserve">                                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 xml:space="preserve">  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 xml:space="preserve">  日</w:t>
            </w:r>
          </w:p>
        </w:tc>
      </w:tr>
    </w:tbl>
    <w:p>
      <w:pPr>
        <w:pStyle w:val="9"/>
        <w:spacing w:line="600" w:lineRule="exact"/>
        <w:jc w:val="center"/>
        <w:rPr>
          <w:rFonts w:hint="default" w:ascii="Times New Roman" w:hAnsi="Times New Roman" w:eastAsia="方正小标宋_GBK"/>
          <w:color w:val="000000"/>
          <w:sz w:val="44"/>
          <w:u w:val="none"/>
        </w:rPr>
      </w:pPr>
    </w:p>
    <w:p>
      <w:pPr>
        <w:rPr>
          <w:rFonts w:hint="eastAsia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5" w:h="16838"/>
          <w:pgMar w:top="1701" w:right="1587" w:bottom="1701" w:left="1587" w:header="0" w:footer="1417" w:gutter="0"/>
          <w:pgNumType w:fmt="decimal"/>
          <w:cols w:space="720" w:num="1"/>
          <w:rtlGutter w:val="0"/>
          <w:docGrid w:linePitch="435" w:charSpace="0"/>
        </w:sect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"/>
        </w:rPr>
        <w:t>附件5</w:t>
      </w:r>
    </w:p>
    <w:p>
      <w:pPr>
        <w:pStyle w:val="9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u w:val="none"/>
        </w:rPr>
        <w:t>征求意见稿意见处理汇总表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="方正仿宋_GBK"/>
          <w:color w:val="000000"/>
          <w:sz w:val="28"/>
          <w:u w:val="none"/>
        </w:rPr>
      </w:pPr>
      <w:r>
        <w:rPr>
          <w:rFonts w:hint="default" w:eastAsia="方正仿宋_GBK"/>
          <w:color w:val="000000"/>
          <w:sz w:val="28"/>
          <w:u w:val="none"/>
          <w:lang w:val="en-US" w:eastAsia="zh-CN"/>
        </w:rPr>
        <w:t>征求意见</w:t>
      </w:r>
      <w:r>
        <w:rPr>
          <w:rFonts w:hint="default" w:eastAsia="方正仿宋_GBK"/>
          <w:color w:val="000000"/>
          <w:sz w:val="28"/>
          <w:u w:val="none"/>
        </w:rPr>
        <w:t>的单位数：      个</w:t>
      </w:r>
      <w:r>
        <w:rPr>
          <w:rFonts w:hint="default" w:eastAsia="方正仿宋_GBK"/>
          <w:color w:val="000000"/>
          <w:sz w:val="28"/>
          <w:u w:val="none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eastAsia="方正仿宋_GBK"/>
          <w:color w:val="000000"/>
          <w:sz w:val="28"/>
          <w:u w:val="none"/>
          <w:lang w:val="en-US" w:eastAsia="zh-CN"/>
        </w:rPr>
      </w:pPr>
      <w:r>
        <w:rPr>
          <w:rFonts w:hint="default" w:eastAsia="方正仿宋_GBK"/>
          <w:color w:val="000000"/>
          <w:sz w:val="28"/>
          <w:u w:val="none"/>
        </w:rPr>
        <w:t>回函的单位数：     个</w:t>
      </w:r>
      <w:r>
        <w:rPr>
          <w:rFonts w:hint="default" w:eastAsia="方正仿宋_GBK"/>
          <w:color w:val="000000"/>
          <w:sz w:val="28"/>
          <w:u w:val="none"/>
          <w:lang w:eastAsia="zh-CN"/>
        </w:rPr>
        <w:t>。</w:t>
      </w:r>
      <w:r>
        <w:rPr>
          <w:rFonts w:hint="default" w:eastAsia="方正仿宋_GBK"/>
          <w:color w:val="000000"/>
          <w:sz w:val="28"/>
          <w:u w:val="none"/>
        </w:rPr>
        <w:t>其中，</w:t>
      </w:r>
      <w:r>
        <w:rPr>
          <w:rFonts w:hint="default" w:eastAsia="方正仿宋_GBK"/>
          <w:color w:val="000000"/>
          <w:sz w:val="28"/>
          <w:u w:val="none"/>
          <w:lang w:val="en-US" w:eastAsia="zh-CN"/>
        </w:rPr>
        <w:t>无意见的单位  个，</w:t>
      </w:r>
      <w:r>
        <w:rPr>
          <w:rFonts w:hint="default" w:eastAsia="方正仿宋_GBK"/>
          <w:color w:val="000000"/>
          <w:sz w:val="28"/>
          <w:u w:val="none"/>
        </w:rPr>
        <w:t>提出意见的单位    个</w:t>
      </w:r>
      <w:r>
        <w:rPr>
          <w:rFonts w:hint="default" w:eastAsia="方正仿宋_GBK"/>
          <w:color w:val="000000"/>
          <w:sz w:val="28"/>
          <w:u w:val="none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eastAsia="方正仿宋_GBK"/>
          <w:color w:val="000000"/>
          <w:sz w:val="28"/>
          <w:u w:val="none"/>
          <w:lang w:eastAsia="zh-CN"/>
        </w:rPr>
      </w:pPr>
      <w:r>
        <w:rPr>
          <w:rFonts w:hint="default" w:eastAsia="方正仿宋_GBK"/>
          <w:color w:val="000000"/>
          <w:sz w:val="28"/>
          <w:u w:val="none"/>
        </w:rPr>
        <w:t>没有回函的单位数：    个</w:t>
      </w:r>
      <w:r>
        <w:rPr>
          <w:rFonts w:hint="default" w:eastAsia="方正仿宋_GBK"/>
          <w:color w:val="000000"/>
          <w:sz w:val="28"/>
          <w:u w:val="none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eastAsia="方正仿宋_GBK"/>
          <w:color w:val="000000"/>
          <w:sz w:val="28"/>
          <w:u w:val="none"/>
        </w:rPr>
      </w:pPr>
      <w:r>
        <w:rPr>
          <w:rFonts w:hint="default" w:eastAsia="方正仿宋_GBK"/>
          <w:color w:val="000000"/>
          <w:sz w:val="28"/>
          <w:u w:val="none"/>
          <w:lang w:val="en-US" w:eastAsia="zh-CN"/>
        </w:rPr>
        <w:t>网上公开征求意见，收到意见   条。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911"/>
        <w:gridCol w:w="3773"/>
        <w:gridCol w:w="2584"/>
        <w:gridCol w:w="2141"/>
        <w:gridCol w:w="2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47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default" w:eastAsia="方正仿宋_GBK"/>
                <w:b/>
                <w:bCs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b/>
                <w:bCs/>
                <w:color w:val="000000"/>
                <w:sz w:val="28"/>
                <w:u w:val="none"/>
              </w:rPr>
              <w:t>序号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default" w:eastAsia="方正仿宋_GBK"/>
                <w:b/>
                <w:bCs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b/>
                <w:bCs/>
                <w:color w:val="000000"/>
                <w:sz w:val="28"/>
                <w:u w:val="none"/>
              </w:rPr>
              <w:t>标准章条编号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default" w:eastAsia="方正仿宋_GBK"/>
                <w:b/>
                <w:bCs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b/>
                <w:bCs/>
                <w:color w:val="000000"/>
                <w:sz w:val="28"/>
                <w:u w:val="none"/>
              </w:rPr>
              <w:t>意见内容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default" w:eastAsia="方正仿宋_GBK"/>
                <w:b/>
                <w:bCs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b/>
                <w:bCs/>
                <w:color w:val="000000"/>
                <w:sz w:val="28"/>
                <w:u w:val="none"/>
              </w:rPr>
              <w:t>提出单位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default" w:eastAsia="方正仿宋_GBK"/>
                <w:b/>
                <w:bCs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b/>
                <w:bCs/>
                <w:color w:val="000000"/>
                <w:sz w:val="28"/>
                <w:u w:val="none"/>
              </w:rPr>
              <w:t>处理意见</w:t>
            </w:r>
          </w:p>
          <w:p>
            <w:pPr>
              <w:pStyle w:val="9"/>
              <w:spacing w:line="600" w:lineRule="exact"/>
              <w:jc w:val="center"/>
              <w:rPr>
                <w:rFonts w:hint="default" w:eastAsia="方正仿宋_GBK"/>
                <w:b/>
                <w:bCs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b/>
                <w:bCs/>
                <w:color w:val="000000"/>
                <w:sz w:val="28"/>
                <w:u w:val="none"/>
              </w:rPr>
              <w:t>（采纳/不采纳）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default" w:eastAsia="方正仿宋_GBK"/>
                <w:b/>
                <w:bCs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b/>
                <w:bCs/>
                <w:color w:val="000000"/>
                <w:sz w:val="28"/>
                <w:u w:val="none"/>
              </w:rPr>
              <w:t>备注</w:t>
            </w:r>
          </w:p>
          <w:p>
            <w:pPr>
              <w:pStyle w:val="9"/>
              <w:spacing w:line="600" w:lineRule="exact"/>
              <w:jc w:val="center"/>
              <w:rPr>
                <w:rFonts w:hint="default" w:eastAsia="方正仿宋_GBK"/>
                <w:b/>
                <w:bCs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b/>
                <w:bCs/>
                <w:color w:val="000000"/>
                <w:sz w:val="28"/>
                <w:u w:val="none"/>
              </w:rPr>
              <w:t>（不采纳的理由等）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8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</w:tr>
    </w:tbl>
    <w:p>
      <w:pPr>
        <w:pStyle w:val="9"/>
        <w:spacing w:line="600" w:lineRule="exact"/>
      </w:pPr>
      <w:r>
        <w:rPr>
          <w:rFonts w:hint="default" w:eastAsia="方正仿宋_GBK"/>
          <w:color w:val="000000"/>
          <w:sz w:val="28"/>
          <w:u w:val="none"/>
        </w:rPr>
        <w:t>注：如本表空间不够，可另附页。共   页</w:t>
      </w:r>
      <w:r>
        <w:rPr>
          <w:rFonts w:hint="default" w:eastAsia="方正仿宋_GBK"/>
          <w:color w:val="000000"/>
          <w:sz w:val="28"/>
          <w:u w:val="none"/>
          <w:lang w:eastAsia="zh-CN"/>
        </w:rPr>
        <w:t>，</w:t>
      </w:r>
      <w:r>
        <w:rPr>
          <w:rFonts w:hint="default" w:eastAsia="方正仿宋_GBK"/>
          <w:color w:val="000000"/>
          <w:sz w:val="28"/>
          <w:u w:val="none"/>
        </w:rPr>
        <w:t>第   页。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"/>
        </w:rPr>
        <w:t>附件6</w:t>
      </w:r>
    </w:p>
    <w:p>
      <w:pPr>
        <w:pStyle w:val="9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u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u w:val="none"/>
          <w:lang w:val="en-US" w:eastAsia="zh-CN"/>
        </w:rPr>
        <w:t>技术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u w:val="none"/>
        </w:rPr>
        <w:t>审查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u w:val="none"/>
          <w:lang w:val="en-US" w:eastAsia="zh-CN"/>
        </w:rPr>
        <w:t>意见及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u w:val="none"/>
        </w:rPr>
        <w:t>人员名单</w:t>
      </w:r>
    </w:p>
    <w:p>
      <w:pPr>
        <w:pStyle w:val="9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u w:val="none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4125"/>
        <w:gridCol w:w="3237"/>
        <w:gridCol w:w="1354"/>
        <w:gridCol w:w="1142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2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</w:rPr>
              <w:t>姓名</w:t>
            </w:r>
          </w:p>
        </w:tc>
        <w:tc>
          <w:tcPr>
            <w:tcW w:w="4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</w:rPr>
              <w:t>单位</w:t>
            </w:r>
          </w:p>
        </w:tc>
        <w:tc>
          <w:tcPr>
            <w:tcW w:w="32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</w:rPr>
              <w:t>职务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</w:rPr>
              <w:t>职称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</w:rPr>
              <w:t>表决意见</w:t>
            </w: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</w:rPr>
            </w:pPr>
          </w:p>
        </w:tc>
        <w:tc>
          <w:tcPr>
            <w:tcW w:w="4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</w:rPr>
            </w:pPr>
          </w:p>
        </w:tc>
        <w:tc>
          <w:tcPr>
            <w:tcW w:w="32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</w:rPr>
              <w:t>通过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</w:rPr>
              <w:t>不通过</w:t>
            </w:r>
          </w:p>
        </w:tc>
        <w:tc>
          <w:tcPr>
            <w:tcW w:w="1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</w:tr>
    </w:tbl>
    <w:p>
      <w:pPr>
        <w:pStyle w:val="9"/>
        <w:spacing w:line="600" w:lineRule="exact"/>
        <w:rPr>
          <w:rFonts w:hint="eastAsia" w:ascii="方正仿宋_GBK" w:hAnsi="方正仿宋_GBK" w:eastAsia="方正仿宋_GBK" w:cs="方正仿宋_GBK"/>
          <w:color w:val="000000"/>
          <w:u w:val="none"/>
        </w:rPr>
        <w:sectPr>
          <w:footerReference r:id="rId6" w:type="default"/>
          <w:pgSz w:w="16838" w:h="11905" w:orient="landscape"/>
          <w:pgMar w:top="1701" w:right="1587" w:bottom="1701" w:left="1587" w:header="0" w:footer="1417" w:gutter="0"/>
          <w:pgNumType w:fmt="decimal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"/>
        </w:rPr>
        <w:t>7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》（送审稿）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技术审查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专家组修改意见</w:t>
      </w:r>
    </w:p>
    <w:p>
      <w:pPr>
        <w:pStyle w:val="2"/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6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条款</w:t>
            </w:r>
          </w:p>
        </w:tc>
        <w:tc>
          <w:tcPr>
            <w:tcW w:w="6480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4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480" w:type="dxa"/>
            <w:noWrap w:val="0"/>
            <w:vAlign w:val="center"/>
          </w:tcPr>
          <w:p>
            <w:pPr>
              <w:rPr>
                <w:rFonts w:hint="eastAsia" w:ascii="宋体" w:hAnsi="宋体" w:cs="Tahom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44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48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4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48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44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480" w:type="dxa"/>
            <w:noWrap w:val="0"/>
            <w:vAlign w:val="center"/>
          </w:tcPr>
          <w:p>
            <w:pPr>
              <w:pStyle w:val="11"/>
              <w:widowControl w:val="0"/>
              <w:numPr>
                <w:ilvl w:val="0"/>
                <w:numId w:val="0"/>
              </w:numPr>
              <w:spacing w:before="156" w:after="156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44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480" w:type="dxa"/>
            <w:noWrap w:val="0"/>
            <w:vAlign w:val="center"/>
          </w:tcPr>
          <w:p>
            <w:pPr>
              <w:pStyle w:val="11"/>
              <w:widowControl w:val="0"/>
              <w:numPr>
                <w:ilvl w:val="0"/>
                <w:numId w:val="0"/>
              </w:numPr>
              <w:spacing w:before="156" w:after="156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44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480" w:type="dxa"/>
            <w:noWrap w:val="0"/>
            <w:vAlign w:val="center"/>
          </w:tcPr>
          <w:p>
            <w:pPr>
              <w:pStyle w:val="11"/>
              <w:widowControl w:val="0"/>
              <w:numPr>
                <w:ilvl w:val="0"/>
                <w:numId w:val="0"/>
              </w:numPr>
              <w:spacing w:before="156" w:after="156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44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480" w:type="dxa"/>
            <w:noWrap w:val="0"/>
            <w:vAlign w:val="center"/>
          </w:tcPr>
          <w:p>
            <w:pPr>
              <w:pStyle w:val="11"/>
              <w:widowControl w:val="0"/>
              <w:numPr>
                <w:ilvl w:val="0"/>
                <w:numId w:val="0"/>
              </w:numPr>
              <w:spacing w:before="156" w:after="156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44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480" w:type="dxa"/>
            <w:noWrap w:val="0"/>
            <w:vAlign w:val="center"/>
          </w:tcPr>
          <w:p>
            <w:pPr>
              <w:pStyle w:val="11"/>
              <w:widowControl w:val="0"/>
              <w:numPr>
                <w:ilvl w:val="0"/>
                <w:numId w:val="0"/>
              </w:numPr>
              <w:spacing w:before="156" w:after="156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44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480" w:type="dxa"/>
            <w:noWrap w:val="0"/>
            <w:vAlign w:val="center"/>
          </w:tcPr>
          <w:p>
            <w:pPr>
              <w:pStyle w:val="11"/>
              <w:widowControl w:val="0"/>
              <w:numPr>
                <w:ilvl w:val="0"/>
                <w:numId w:val="0"/>
              </w:numPr>
              <w:spacing w:before="156" w:after="156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44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480" w:type="dxa"/>
            <w:noWrap w:val="0"/>
            <w:vAlign w:val="center"/>
          </w:tcPr>
          <w:p>
            <w:pPr>
              <w:pStyle w:val="11"/>
              <w:widowControl w:val="0"/>
              <w:numPr>
                <w:ilvl w:val="0"/>
                <w:numId w:val="0"/>
              </w:numPr>
              <w:spacing w:before="156" w:after="156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44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480" w:type="dxa"/>
            <w:noWrap w:val="0"/>
            <w:vAlign w:val="center"/>
          </w:tcPr>
          <w:p>
            <w:pPr>
              <w:pStyle w:val="11"/>
              <w:widowControl w:val="0"/>
              <w:numPr>
                <w:ilvl w:val="0"/>
                <w:numId w:val="0"/>
              </w:numPr>
              <w:spacing w:before="156" w:after="156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44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480" w:type="dxa"/>
            <w:noWrap w:val="0"/>
            <w:vAlign w:val="center"/>
          </w:tcPr>
          <w:p>
            <w:pPr>
              <w:pStyle w:val="11"/>
              <w:widowControl w:val="0"/>
              <w:numPr>
                <w:ilvl w:val="0"/>
                <w:numId w:val="0"/>
              </w:numPr>
              <w:spacing w:before="156" w:after="156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210" w:leftChars="100" w:right="210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210" w:leftChars="100" w:right="210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default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1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31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ZDhhMTNlYjdhYzYwN2ZlZjg0OTA4NGExOTcxNjAifQ=="/>
  </w:docVars>
  <w:rsids>
    <w:rsidRoot w:val="22CF560E"/>
    <w:rsid w:val="22C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napToGrid w:val="0"/>
      <w:spacing w:line="360" w:lineRule="auto"/>
      <w:ind w:left="840" w:leftChars="4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customStyle="1" w:styleId="8">
    <w:name w:val="msonormalcxspmiddle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正文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0"/>
      <w:sz w:val="28"/>
      <w:szCs w:val="20"/>
      <w:lang w:val="en-US" w:eastAsia="zh-CN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宋体" w:hAnsi="Times New Roman" w:eastAsia="华文宋体" w:cs="华文宋体"/>
      <w:color w:val="000000"/>
      <w:kern w:val="0"/>
      <w:sz w:val="24"/>
      <w:szCs w:val="24"/>
      <w:lang w:val="en-US" w:eastAsia="zh-CN" w:bidi="ar-SA"/>
    </w:rPr>
  </w:style>
  <w:style w:type="paragraph" w:customStyle="1" w:styleId="11">
    <w:name w:val="章标题"/>
    <w:next w:val="1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页脚 New"/>
    <w:basedOn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2023-12-15T09:09:00Z</dcterms:created>
  <dc:creator>叶菲</dc:creator>
  <cp:lastModifiedBy>叶菲</cp:lastModifiedBy>
  <dcterms:modified xsi:type="dcterms:W3CDTF">2023-12-15T09:10:41Z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E905640FE05B405A86A3CC81434131E3_11</vt:lpwstr>
  </property>
</Properties>
</file>