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CB" w:rsidRPr="00897ACB" w:rsidRDefault="00A83029" w:rsidP="00897ACB">
      <w:pPr>
        <w:spacing w:line="580" w:lineRule="exact"/>
        <w:jc w:val="center"/>
        <w:rPr>
          <w:rFonts w:ascii="方正小标宋简体" w:eastAsia="方正小标宋简体" w:hAnsi="宋体" w:cs="宋体"/>
          <w:b/>
          <w:color w:val="000000"/>
          <w:sz w:val="30"/>
          <w:szCs w:val="30"/>
        </w:rPr>
      </w:pPr>
      <w:r w:rsidRPr="00897ACB">
        <w:rPr>
          <w:rFonts w:ascii="方正小标宋简体" w:eastAsia="方正小标宋简体" w:hint="eastAsia"/>
          <w:b/>
          <w:color w:val="000000"/>
          <w:sz w:val="30"/>
          <w:szCs w:val="30"/>
        </w:rPr>
        <w:t>广州市工商局</w:t>
      </w:r>
      <w:r w:rsidR="00897ACB" w:rsidRPr="00897ACB">
        <w:rPr>
          <w:rFonts w:ascii="方正小标宋简体" w:eastAsia="方正小标宋简体" w:hint="eastAsia"/>
          <w:b/>
          <w:color w:val="000000"/>
          <w:sz w:val="30"/>
          <w:szCs w:val="30"/>
        </w:rPr>
        <w:t>机关</w:t>
      </w:r>
      <w:r w:rsidR="00897ACB" w:rsidRPr="00897ACB">
        <w:rPr>
          <w:rFonts w:ascii="方正小标宋简体" w:eastAsia="方正小标宋简体" w:hAnsi="宋体" w:cs="宋体" w:hint="eastAsia"/>
          <w:b/>
          <w:color w:val="000000"/>
          <w:sz w:val="30"/>
          <w:szCs w:val="30"/>
        </w:rPr>
        <w:t>2019年电话总机维护及</w:t>
      </w:r>
    </w:p>
    <w:p w:rsidR="005C5700" w:rsidRPr="00897ACB" w:rsidRDefault="00897ACB" w:rsidP="00897ACB">
      <w:pPr>
        <w:spacing w:line="580" w:lineRule="exact"/>
        <w:jc w:val="center"/>
        <w:rPr>
          <w:rFonts w:ascii="方正小标宋简体" w:eastAsia="方正小标宋简体" w:hAnsi="华文中宋"/>
          <w:b/>
          <w:bCs/>
          <w:color w:val="000000"/>
          <w:sz w:val="30"/>
          <w:szCs w:val="30"/>
        </w:rPr>
      </w:pPr>
      <w:r w:rsidRPr="00897ACB">
        <w:rPr>
          <w:rFonts w:ascii="方正小标宋简体" w:eastAsia="方正小标宋简体" w:hAnsi="宋体" w:cs="宋体" w:hint="eastAsia"/>
          <w:b/>
          <w:color w:val="000000"/>
          <w:sz w:val="30"/>
          <w:szCs w:val="30"/>
        </w:rPr>
        <w:t>电话线路维修服务</w:t>
      </w:r>
      <w:r w:rsidR="00A83029" w:rsidRPr="00897ACB">
        <w:rPr>
          <w:rFonts w:ascii="方正小标宋简体" w:eastAsia="方正小标宋简体" w:hint="eastAsia"/>
          <w:b/>
          <w:color w:val="000000"/>
          <w:sz w:val="30"/>
          <w:szCs w:val="30"/>
        </w:rPr>
        <w:t>外包采购</w:t>
      </w:r>
      <w:r w:rsidR="005C5700" w:rsidRPr="00897ACB">
        <w:rPr>
          <w:rFonts w:ascii="方正小标宋简体" w:eastAsia="方正小标宋简体" w:hAnsi="华文中宋" w:hint="eastAsia"/>
          <w:b/>
          <w:bCs/>
          <w:color w:val="000000"/>
          <w:sz w:val="30"/>
          <w:szCs w:val="30"/>
        </w:rPr>
        <w:t>采购项目邀请函</w:t>
      </w:r>
    </w:p>
    <w:p w:rsidR="005C5700" w:rsidRPr="00AA32F6" w:rsidRDefault="005C5700">
      <w:pPr>
        <w:pStyle w:val="p0"/>
        <w:spacing w:before="0" w:beforeAutospacing="0" w:after="0" w:afterAutospacing="0" w:line="456" w:lineRule="auto"/>
        <w:jc w:val="center"/>
        <w:rPr>
          <w:rFonts w:ascii="仿宋_GB2312" w:eastAsia="仿宋_GB2312" w:hAnsi="仿宋_GB2312"/>
          <w:b/>
          <w:color w:val="000000"/>
          <w:sz w:val="28"/>
          <w:szCs w:val="28"/>
        </w:rPr>
      </w:pPr>
      <w:r w:rsidRPr="00AA32F6">
        <w:rPr>
          <w:rFonts w:ascii="仿宋_GB2312" w:eastAsia="仿宋_GB2312" w:hAnsi="仿宋_GB2312" w:hint="eastAsia"/>
          <w:b/>
          <w:color w:val="000000"/>
          <w:sz w:val="28"/>
          <w:szCs w:val="28"/>
        </w:rPr>
        <w:t>项目编号：</w:t>
      </w:r>
      <w:r w:rsidR="00897ACB">
        <w:rPr>
          <w:rFonts w:ascii="仿宋_GB2312" w:eastAsia="仿宋_GB2312" w:hAnsi="仿宋_GB2312" w:hint="eastAsia"/>
          <w:b/>
          <w:color w:val="000000"/>
          <w:sz w:val="28"/>
          <w:szCs w:val="28"/>
        </w:rPr>
        <w:t>zxcg2018042</w:t>
      </w:r>
    </w:p>
    <w:p w:rsidR="005C5700" w:rsidRPr="00284C00" w:rsidRDefault="005C5700">
      <w:pPr>
        <w:pStyle w:val="NewNew1"/>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各供应商：</w:t>
      </w:r>
    </w:p>
    <w:p w:rsidR="005C5700" w:rsidRPr="00284C00" w:rsidRDefault="005C5700" w:rsidP="006E24DF">
      <w:pPr>
        <w:spacing w:line="580" w:lineRule="exact"/>
        <w:jc w:val="left"/>
        <w:rPr>
          <w:rFonts w:ascii="仿宋_GB2312" w:eastAsia="仿宋_GB2312" w:hAnsi="仿宋_GB2312" w:cs="仿宋_GB2312"/>
          <w:color w:val="000000"/>
          <w:sz w:val="24"/>
          <w:szCs w:val="24"/>
        </w:rPr>
      </w:pPr>
      <w:r w:rsidRPr="00284C00">
        <w:rPr>
          <w:rFonts w:ascii="仿宋_GB2312" w:eastAsia="仿宋_GB2312" w:hAnsi="仿宋_GB2312" w:hint="eastAsia"/>
          <w:sz w:val="24"/>
          <w:szCs w:val="24"/>
        </w:rPr>
        <w:t xml:space="preserve">    我局进行《</w:t>
      </w:r>
      <w:r w:rsidR="00897ACB" w:rsidRPr="00284C00">
        <w:rPr>
          <w:rFonts w:ascii="仿宋_GB2312" w:eastAsia="仿宋_GB2312" w:hint="eastAsia"/>
          <w:color w:val="000000"/>
          <w:sz w:val="24"/>
          <w:szCs w:val="24"/>
        </w:rPr>
        <w:t>广州市工商局机关</w:t>
      </w:r>
      <w:r w:rsidR="00897ACB" w:rsidRPr="00284C00">
        <w:rPr>
          <w:rFonts w:ascii="仿宋_GB2312" w:eastAsia="仿宋_GB2312" w:hAnsi="宋体" w:cs="宋体" w:hint="eastAsia"/>
          <w:color w:val="000000"/>
          <w:sz w:val="24"/>
          <w:szCs w:val="24"/>
        </w:rPr>
        <w:t>2019年电话总机维护及电话线路维修服务</w:t>
      </w:r>
      <w:r w:rsidR="00A83029" w:rsidRPr="00284C00">
        <w:rPr>
          <w:rFonts w:ascii="仿宋_GB2312" w:eastAsia="仿宋_GB2312" w:hAnsi="华文中宋" w:hint="eastAsia"/>
          <w:bCs/>
          <w:color w:val="000000"/>
          <w:sz w:val="24"/>
          <w:szCs w:val="24"/>
        </w:rPr>
        <w:t>采购项目</w:t>
      </w:r>
      <w:r w:rsidRPr="00284C00">
        <w:rPr>
          <w:rFonts w:ascii="仿宋_GB2312" w:eastAsia="仿宋_GB2312" w:hAnsi="仿宋_GB2312" w:hint="eastAsia"/>
          <w:sz w:val="24"/>
          <w:szCs w:val="24"/>
        </w:rPr>
        <w:t>》（</w:t>
      </w:r>
      <w:r w:rsidRPr="00284C00">
        <w:rPr>
          <w:rFonts w:ascii="仿宋_GB2312" w:eastAsia="仿宋_GB2312" w:hAnsi="仿宋_GB2312" w:hint="eastAsia"/>
          <w:color w:val="000000"/>
          <w:sz w:val="24"/>
          <w:szCs w:val="24"/>
        </w:rPr>
        <w:t>项目编号：</w:t>
      </w:r>
      <w:r w:rsidR="00897ACB" w:rsidRPr="00284C00">
        <w:rPr>
          <w:rFonts w:ascii="仿宋_GB2312" w:eastAsia="仿宋_GB2312" w:hAnsi="仿宋_GB2312" w:hint="eastAsia"/>
          <w:color w:val="000000"/>
          <w:sz w:val="24"/>
          <w:szCs w:val="24"/>
        </w:rPr>
        <w:t>zxcg2018042</w:t>
      </w:r>
      <w:r w:rsidRPr="00284C00">
        <w:rPr>
          <w:rFonts w:ascii="仿宋_GB2312" w:eastAsia="仿宋_GB2312" w:hAnsi="仿宋_GB2312" w:hint="eastAsia"/>
          <w:color w:val="000000"/>
          <w:sz w:val="24"/>
          <w:szCs w:val="24"/>
        </w:rPr>
        <w:t>）</w:t>
      </w:r>
      <w:r w:rsidRPr="00284C00">
        <w:rPr>
          <w:rFonts w:ascii="仿宋_GB2312" w:eastAsia="仿宋_GB2312" w:hAnsi="仿宋_GB2312" w:hint="eastAsia"/>
          <w:sz w:val="24"/>
          <w:szCs w:val="24"/>
        </w:rPr>
        <w:t>邀请你单位参加，请将该项目需提供的文件装订成册、一式三份，并加以密封，于</w:t>
      </w:r>
      <w:r w:rsidR="00990AAC" w:rsidRPr="00284C00">
        <w:rPr>
          <w:rFonts w:ascii="仿宋_GB2312" w:eastAsia="仿宋_GB2312" w:hAnsi="仿宋_GB2312" w:hint="eastAsia"/>
          <w:sz w:val="24"/>
          <w:szCs w:val="24"/>
        </w:rPr>
        <w:t>2018</w:t>
      </w:r>
      <w:r w:rsidRPr="00284C00">
        <w:rPr>
          <w:rFonts w:ascii="仿宋_GB2312" w:eastAsia="仿宋_GB2312" w:hAnsi="仿宋_GB2312" w:hint="eastAsia"/>
          <w:sz w:val="24"/>
          <w:szCs w:val="24"/>
        </w:rPr>
        <w:t>年</w:t>
      </w:r>
      <w:r w:rsidR="00AA32F6" w:rsidRPr="00284C00">
        <w:rPr>
          <w:rFonts w:ascii="仿宋_GB2312" w:eastAsia="仿宋_GB2312" w:hAnsi="仿宋_GB2312" w:hint="eastAsia"/>
          <w:sz w:val="24"/>
          <w:szCs w:val="24"/>
        </w:rPr>
        <w:t>12</w:t>
      </w:r>
      <w:r w:rsidRPr="00284C00">
        <w:rPr>
          <w:rFonts w:ascii="仿宋_GB2312" w:eastAsia="仿宋_GB2312" w:hAnsi="仿宋_GB2312" w:hint="eastAsia"/>
          <w:sz w:val="24"/>
          <w:szCs w:val="24"/>
        </w:rPr>
        <w:t>月</w:t>
      </w:r>
      <w:r w:rsidR="00946F2B">
        <w:rPr>
          <w:rFonts w:ascii="仿宋_GB2312" w:eastAsia="仿宋_GB2312" w:hAnsi="仿宋_GB2312" w:hint="eastAsia"/>
          <w:sz w:val="24"/>
          <w:szCs w:val="24"/>
        </w:rPr>
        <w:t>25</w:t>
      </w:r>
      <w:r w:rsidR="006E24DF" w:rsidRPr="00284C00">
        <w:rPr>
          <w:rFonts w:ascii="仿宋_GB2312" w:eastAsia="仿宋_GB2312" w:hAnsi="仿宋_GB2312" w:hint="eastAsia"/>
          <w:sz w:val="24"/>
          <w:szCs w:val="24"/>
        </w:rPr>
        <w:t>日（周</w:t>
      </w:r>
      <w:r w:rsidR="00946F2B">
        <w:rPr>
          <w:rFonts w:ascii="仿宋_GB2312" w:eastAsia="仿宋_GB2312" w:hAnsi="仿宋_GB2312" w:hint="eastAsia"/>
          <w:sz w:val="24"/>
          <w:szCs w:val="24"/>
        </w:rPr>
        <w:t>二</w:t>
      </w:r>
      <w:r w:rsidR="006E24DF" w:rsidRPr="00284C00">
        <w:rPr>
          <w:rFonts w:ascii="仿宋_GB2312" w:eastAsia="仿宋_GB2312" w:hAnsi="仿宋_GB2312" w:hint="eastAsia"/>
          <w:sz w:val="24"/>
          <w:szCs w:val="24"/>
        </w:rPr>
        <w:t xml:space="preserve"> </w:t>
      </w:r>
      <w:r w:rsidRPr="00284C00">
        <w:rPr>
          <w:rFonts w:ascii="仿宋_GB2312" w:eastAsia="仿宋_GB2312" w:hAnsi="仿宋_GB2312" w:hint="eastAsia"/>
          <w:sz w:val="24"/>
          <w:szCs w:val="24"/>
        </w:rPr>
        <w:t>）上午</w:t>
      </w:r>
      <w:r w:rsidR="00AA32F6" w:rsidRPr="00284C00">
        <w:rPr>
          <w:rFonts w:ascii="仿宋_GB2312" w:eastAsia="仿宋_GB2312" w:hAnsi="仿宋_GB2312" w:hint="eastAsia"/>
          <w:sz w:val="24"/>
          <w:szCs w:val="24"/>
        </w:rPr>
        <w:t>10</w:t>
      </w:r>
      <w:r w:rsidRPr="00284C00">
        <w:rPr>
          <w:rFonts w:ascii="仿宋_GB2312" w:eastAsia="仿宋_GB2312" w:hAnsi="仿宋_GB2312" w:hint="eastAsia"/>
          <w:sz w:val="24"/>
          <w:szCs w:val="24"/>
        </w:rPr>
        <w:t>：</w:t>
      </w:r>
      <w:r w:rsidR="006E24DF" w:rsidRPr="00284C00">
        <w:rPr>
          <w:rFonts w:ascii="仿宋_GB2312" w:eastAsia="仿宋_GB2312" w:hAnsi="仿宋_GB2312" w:hint="eastAsia"/>
          <w:sz w:val="24"/>
          <w:szCs w:val="24"/>
        </w:rPr>
        <w:t>00</w:t>
      </w:r>
      <w:r w:rsidRPr="00284C00">
        <w:rPr>
          <w:rFonts w:ascii="仿宋_GB2312" w:eastAsia="仿宋_GB2312" w:hAnsi="仿宋_GB2312" w:hint="eastAsia"/>
          <w:sz w:val="24"/>
          <w:szCs w:val="24"/>
        </w:rPr>
        <w:t>分交广州市工商局（天河路112号</w:t>
      </w:r>
      <w:r w:rsidR="00990AAC" w:rsidRPr="00284C00">
        <w:rPr>
          <w:rFonts w:ascii="仿宋_GB2312" w:eastAsia="仿宋_GB2312" w:hAnsi="仿宋_GB2312" w:hint="eastAsia"/>
          <w:sz w:val="24"/>
          <w:szCs w:val="24"/>
        </w:rPr>
        <w:t>1303</w:t>
      </w:r>
      <w:r w:rsidRPr="00284C00">
        <w:rPr>
          <w:rFonts w:ascii="仿宋_GB2312" w:eastAsia="仿宋_GB2312" w:hAnsi="仿宋_GB2312" w:hint="eastAsia"/>
          <w:sz w:val="24"/>
          <w:szCs w:val="24"/>
        </w:rPr>
        <w:t>房），并统一参与唱标。</w:t>
      </w:r>
    </w:p>
    <w:p w:rsidR="00897ACB" w:rsidRPr="00284C00" w:rsidRDefault="005C5700" w:rsidP="00897ACB">
      <w:pPr>
        <w:pStyle w:val="New0"/>
        <w:adjustRightInd w:val="0"/>
        <w:spacing w:line="360" w:lineRule="auto"/>
        <w:rPr>
          <w:rFonts w:ascii="仿宋_GB2312" w:eastAsia="仿宋_GB2312" w:hAnsi="宋体" w:cs="宋体"/>
          <w:b/>
          <w:color w:val="000000"/>
          <w:sz w:val="24"/>
          <w:szCs w:val="24"/>
        </w:rPr>
      </w:pPr>
      <w:r w:rsidRPr="00284C00">
        <w:rPr>
          <w:rFonts w:ascii="仿宋_GB2312" w:eastAsia="仿宋_GB2312" w:hAnsi="仿宋_GB2312" w:cs="仿宋_GB2312" w:hint="eastAsia"/>
          <w:b/>
          <w:color w:val="000000"/>
          <w:sz w:val="24"/>
          <w:szCs w:val="24"/>
        </w:rPr>
        <w:t xml:space="preserve">  </w:t>
      </w:r>
      <w:r w:rsidR="00897ACB" w:rsidRPr="00284C00">
        <w:rPr>
          <w:rFonts w:ascii="仿宋_GB2312" w:eastAsia="仿宋_GB2312" w:hAnsi="宋体" w:cs="宋体" w:hint="eastAsia"/>
          <w:b/>
          <w:color w:val="000000"/>
          <w:sz w:val="24"/>
          <w:szCs w:val="24"/>
        </w:rPr>
        <w:t>一、项目名称：</w:t>
      </w:r>
    </w:p>
    <w:p w:rsidR="00897ACB" w:rsidRPr="00284C00" w:rsidRDefault="00897ACB" w:rsidP="00897ACB">
      <w:pPr>
        <w:pStyle w:val="New0"/>
        <w:adjustRightInd w:val="0"/>
        <w:spacing w:line="360" w:lineRule="auto"/>
        <w:rPr>
          <w:rFonts w:ascii="仿宋_GB2312" w:eastAsia="仿宋_GB2312" w:hAnsi="宋体" w:cs="宋体"/>
          <w:color w:val="000000"/>
          <w:sz w:val="24"/>
          <w:szCs w:val="24"/>
        </w:rPr>
      </w:pPr>
      <w:r w:rsidRPr="00284C00">
        <w:rPr>
          <w:rFonts w:ascii="仿宋_GB2312" w:eastAsia="仿宋_GB2312" w:hAnsi="宋体" w:cs="宋体" w:hint="eastAsia"/>
          <w:b/>
          <w:color w:val="000000"/>
          <w:sz w:val="24"/>
          <w:szCs w:val="24"/>
        </w:rPr>
        <w:t xml:space="preserve">  </w:t>
      </w:r>
      <w:r w:rsidR="006E24DF" w:rsidRPr="00284C00">
        <w:rPr>
          <w:rFonts w:ascii="仿宋_GB2312" w:eastAsia="仿宋_GB2312" w:hAnsi="宋体" w:cs="宋体" w:hint="eastAsia"/>
          <w:color w:val="000000"/>
          <w:sz w:val="24"/>
          <w:szCs w:val="24"/>
        </w:rPr>
        <w:t xml:space="preserve">  </w:t>
      </w:r>
      <w:r w:rsidRPr="00284C00">
        <w:rPr>
          <w:rFonts w:ascii="仿宋_GB2312" w:eastAsia="仿宋_GB2312" w:hAnsi="宋体" w:cs="宋体" w:hint="eastAsia"/>
          <w:color w:val="000000"/>
          <w:sz w:val="24"/>
          <w:szCs w:val="24"/>
        </w:rPr>
        <w:t>广州市工商局2019年电话总机维护及电话线路维修服务。</w:t>
      </w:r>
    </w:p>
    <w:p w:rsidR="00897ACB" w:rsidRPr="00284C00" w:rsidRDefault="00897ACB" w:rsidP="00897ACB">
      <w:pPr>
        <w:pStyle w:val="New0"/>
        <w:adjustRightInd w:val="0"/>
        <w:spacing w:line="360" w:lineRule="auto"/>
        <w:rPr>
          <w:rFonts w:ascii="仿宋_GB2312" w:eastAsia="仿宋_GB2312" w:hAnsi="宋体" w:cs="宋体"/>
          <w:b/>
          <w:color w:val="000000"/>
          <w:sz w:val="24"/>
          <w:szCs w:val="24"/>
        </w:rPr>
      </w:pPr>
      <w:r w:rsidRPr="00284C00">
        <w:rPr>
          <w:rFonts w:ascii="仿宋_GB2312" w:eastAsia="仿宋_GB2312" w:hAnsi="宋体" w:cs="宋体" w:hint="eastAsia"/>
          <w:b/>
          <w:color w:val="000000"/>
          <w:sz w:val="24"/>
          <w:szCs w:val="24"/>
        </w:rPr>
        <w:t xml:space="preserve">  二、★投标人资质要求：</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1.</w:t>
      </w:r>
      <w:r w:rsidRPr="00284C00">
        <w:rPr>
          <w:rFonts w:ascii="仿宋_GB2312" w:eastAsia="仿宋_GB2312" w:hint="eastAsia"/>
          <w:sz w:val="24"/>
          <w:szCs w:val="24"/>
        </w:rPr>
        <w:t xml:space="preserve"> </w:t>
      </w:r>
      <w:r w:rsidRPr="00284C00">
        <w:rPr>
          <w:rFonts w:ascii="仿宋_GB2312" w:eastAsia="仿宋_GB2312" w:hAnsi="宋体" w:cs="宋体" w:hint="eastAsia"/>
          <w:sz w:val="24"/>
          <w:szCs w:val="24"/>
        </w:rPr>
        <w:t>在中华人民共和国境内注册，具有有效的营业执照。</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 xml:space="preserve">2.有通信行业维修能力的企业。 </w:t>
      </w:r>
    </w:p>
    <w:p w:rsidR="00897ACB" w:rsidRPr="00284C00" w:rsidRDefault="006E24DF" w:rsidP="00897ACB">
      <w:pPr>
        <w:pStyle w:val="New0"/>
        <w:adjustRightInd w:val="0"/>
        <w:spacing w:line="360" w:lineRule="auto"/>
        <w:rPr>
          <w:rFonts w:ascii="仿宋_GB2312" w:eastAsia="仿宋_GB2312" w:hAnsi="宋体" w:cs="宋体"/>
          <w:b/>
          <w:sz w:val="24"/>
          <w:szCs w:val="24"/>
        </w:rPr>
      </w:pPr>
      <w:r w:rsidRPr="00284C00">
        <w:rPr>
          <w:rFonts w:ascii="仿宋_GB2312" w:eastAsia="仿宋_GB2312" w:hAnsi="宋体" w:cs="宋体" w:hint="eastAsia"/>
          <w:b/>
          <w:kern w:val="36"/>
          <w:sz w:val="24"/>
          <w:szCs w:val="24"/>
        </w:rPr>
        <w:t xml:space="preserve"> </w:t>
      </w:r>
      <w:r w:rsidR="00897ACB" w:rsidRPr="00284C00">
        <w:rPr>
          <w:rFonts w:ascii="仿宋_GB2312" w:eastAsia="仿宋_GB2312" w:hAnsi="宋体" w:cs="宋体" w:hint="eastAsia"/>
          <w:b/>
          <w:kern w:val="36"/>
          <w:sz w:val="24"/>
          <w:szCs w:val="24"/>
        </w:rPr>
        <w:t>三、服务内容</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（一）电话总机机维护项目范围</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1.电话程控交换机型号:SIEMENS Hipath4000；容量：604个端口。</w:t>
      </w:r>
    </w:p>
    <w:p w:rsidR="00897ACB" w:rsidRPr="00284C00" w:rsidRDefault="00897ACB" w:rsidP="00897ACB">
      <w:pPr>
        <w:pStyle w:val="New0"/>
        <w:adjustRightInd w:val="0"/>
        <w:spacing w:line="360" w:lineRule="auto"/>
        <w:ind w:leftChars="310" w:left="651"/>
        <w:rPr>
          <w:rFonts w:ascii="仿宋_GB2312" w:eastAsia="仿宋_GB2312" w:hAnsi="宋体" w:cs="Arial"/>
          <w:sz w:val="24"/>
          <w:szCs w:val="24"/>
        </w:rPr>
      </w:pPr>
      <w:r w:rsidRPr="00284C00">
        <w:rPr>
          <w:rFonts w:ascii="仿宋_GB2312" w:eastAsia="仿宋_GB2312" w:hAnsi="宋体" w:cs="宋体" w:hint="eastAsia"/>
          <w:sz w:val="24"/>
          <w:szCs w:val="24"/>
        </w:rPr>
        <w:t>其中：</w:t>
      </w:r>
    </w:p>
    <w:p w:rsidR="00897ACB" w:rsidRPr="00284C00" w:rsidRDefault="00897ACB" w:rsidP="00897ACB">
      <w:pPr>
        <w:pStyle w:val="New0"/>
        <w:adjustRightInd w:val="0"/>
        <w:spacing w:line="360" w:lineRule="auto"/>
        <w:ind w:leftChars="310" w:left="651"/>
        <w:rPr>
          <w:rFonts w:ascii="仿宋_GB2312" w:eastAsia="仿宋_GB2312" w:hAnsi="宋体" w:cs="Arial"/>
          <w:sz w:val="24"/>
          <w:szCs w:val="24"/>
        </w:rPr>
      </w:pPr>
      <w:r w:rsidRPr="00284C00">
        <w:rPr>
          <w:rFonts w:ascii="仿宋_GB2312" w:eastAsia="仿宋_GB2312" w:hAnsi="宋体" w:cs="宋体" w:hint="eastAsia"/>
          <w:sz w:val="24"/>
          <w:szCs w:val="24"/>
        </w:rPr>
        <w:t>用户板24块，</w:t>
      </w:r>
      <w:r w:rsidRPr="00284C00">
        <w:rPr>
          <w:rFonts w:ascii="仿宋_GB2312" w:eastAsia="仿宋_GB2312" w:hAnsi="宋体" w:cs="Arial" w:hint="eastAsia"/>
          <w:sz w:val="24"/>
          <w:szCs w:val="24"/>
        </w:rPr>
        <w:t>每板用户数：24线/板(模拟、数字)， 24×24=576 端口</w:t>
      </w:r>
    </w:p>
    <w:p w:rsidR="00897ACB" w:rsidRPr="00284C00" w:rsidRDefault="00897ACB" w:rsidP="00897ACB">
      <w:pPr>
        <w:pStyle w:val="New0"/>
        <w:adjustRightInd w:val="0"/>
        <w:spacing w:line="360" w:lineRule="auto"/>
        <w:ind w:leftChars="310" w:left="651"/>
        <w:rPr>
          <w:rFonts w:ascii="仿宋_GB2312" w:eastAsia="仿宋_GB2312" w:hAnsi="宋体" w:cs="Arial"/>
          <w:sz w:val="24"/>
          <w:szCs w:val="24"/>
        </w:rPr>
      </w:pPr>
      <w:r w:rsidRPr="00284C00">
        <w:rPr>
          <w:rFonts w:ascii="仿宋_GB2312" w:eastAsia="仿宋_GB2312" w:hAnsi="宋体" w:cs="Arial" w:hint="eastAsia"/>
          <w:sz w:val="24"/>
          <w:szCs w:val="24"/>
        </w:rPr>
        <w:t>中继板4块，每板中继数: 模拟 8线/板, 4×8=32 端口</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2.自动话务员：四台。</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3.UPS不间断稳压电源：一台。</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4.维护终端：一部。</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5.机房配线架整理与维护。</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6.根据采购人需要，对分机号码资源进行编程配置。</w:t>
      </w:r>
    </w:p>
    <w:p w:rsidR="00897ACB" w:rsidRPr="00284C00" w:rsidRDefault="00897ACB" w:rsidP="00897ACB">
      <w:pPr>
        <w:pStyle w:val="New0"/>
        <w:adjustRightInd w:val="0"/>
        <w:spacing w:line="360" w:lineRule="auto"/>
        <w:ind w:leftChars="210" w:left="681" w:hangingChars="100" w:hanging="240"/>
        <w:rPr>
          <w:rFonts w:ascii="仿宋_GB2312" w:eastAsia="仿宋_GB2312" w:hAnsi="宋体" w:cs="宋体"/>
          <w:sz w:val="24"/>
          <w:szCs w:val="24"/>
        </w:rPr>
      </w:pPr>
      <w:r w:rsidRPr="00284C00">
        <w:rPr>
          <w:rFonts w:ascii="仿宋_GB2312" w:eastAsia="仿宋_GB2312" w:hAnsi="宋体" w:cs="宋体" w:hint="eastAsia"/>
          <w:sz w:val="24"/>
          <w:szCs w:val="24"/>
        </w:rPr>
        <w:t>7.机房、总机防雷设施维修和维护。</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（二）电话线路维修项目范围</w:t>
      </w:r>
    </w:p>
    <w:p w:rsidR="00897ACB" w:rsidRPr="00284C00" w:rsidRDefault="00897ACB" w:rsidP="00897ACB">
      <w:pPr>
        <w:pStyle w:val="NewNewNewNewNew"/>
        <w:widowControl/>
        <w:spacing w:line="360" w:lineRule="auto"/>
        <w:ind w:firstLineChars="200" w:firstLine="480"/>
        <w:rPr>
          <w:rFonts w:ascii="仿宋_GB2312" w:eastAsia="仿宋_GB2312" w:hAnsi="宋体"/>
          <w:sz w:val="24"/>
          <w:szCs w:val="24"/>
        </w:rPr>
      </w:pPr>
      <w:r w:rsidRPr="00284C00">
        <w:rPr>
          <w:rFonts w:ascii="仿宋_GB2312" w:eastAsia="仿宋_GB2312" w:hAnsi="宋体" w:hint="eastAsia"/>
          <w:sz w:val="24"/>
          <w:szCs w:val="24"/>
        </w:rPr>
        <w:t>1.对机关所有办公室电话调整和线路的维修以及临时电话线路在本大楼的迁移。</w:t>
      </w:r>
    </w:p>
    <w:p w:rsidR="00897ACB" w:rsidRPr="00284C00" w:rsidRDefault="00897ACB" w:rsidP="00897ACB">
      <w:pPr>
        <w:pStyle w:val="NewNewNewNewNew"/>
        <w:widowControl/>
        <w:spacing w:line="360" w:lineRule="auto"/>
        <w:ind w:firstLineChars="200" w:firstLine="480"/>
        <w:rPr>
          <w:rFonts w:ascii="仿宋_GB2312" w:eastAsia="仿宋_GB2312" w:hAnsi="宋体"/>
          <w:sz w:val="24"/>
          <w:szCs w:val="24"/>
        </w:rPr>
      </w:pPr>
      <w:r w:rsidRPr="00284C00">
        <w:rPr>
          <w:rFonts w:ascii="仿宋_GB2312" w:eastAsia="仿宋_GB2312" w:hAnsi="宋体" w:hint="eastAsia"/>
          <w:sz w:val="24"/>
          <w:szCs w:val="24"/>
        </w:rPr>
        <w:lastRenderedPageBreak/>
        <w:t>2.负责本大楼新装直线和分机电话的线路布放和安装。</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3.负责本大楼零星装修时电话线路布放的监督，指导施工单位按通信线路要求进行施工，并确保有充足的预留线路和完工后电话的安装。</w:t>
      </w:r>
    </w:p>
    <w:p w:rsidR="00897ACB" w:rsidRPr="00284C00" w:rsidRDefault="00897ACB" w:rsidP="00897ACB">
      <w:pPr>
        <w:pStyle w:val="NewNewNewNewNew"/>
        <w:widowControl/>
        <w:spacing w:line="360" w:lineRule="auto"/>
        <w:ind w:firstLineChars="200" w:firstLine="480"/>
        <w:rPr>
          <w:rFonts w:ascii="仿宋_GB2312" w:eastAsia="仿宋_GB2312" w:hAnsi="宋体"/>
          <w:sz w:val="24"/>
          <w:szCs w:val="24"/>
        </w:rPr>
      </w:pPr>
      <w:r w:rsidRPr="00284C00">
        <w:rPr>
          <w:rFonts w:ascii="仿宋_GB2312" w:eastAsia="仿宋_GB2312" w:hAnsi="宋体" w:hint="eastAsia"/>
          <w:sz w:val="24"/>
          <w:szCs w:val="24"/>
        </w:rPr>
        <w:t>3.临时性任务需增加电话线路的布线和维修。</w:t>
      </w:r>
    </w:p>
    <w:p w:rsidR="00897ACB" w:rsidRPr="00284C00" w:rsidRDefault="00897ACB" w:rsidP="00897ACB">
      <w:pPr>
        <w:pStyle w:val="NewNewNewNewNew"/>
        <w:widowControl/>
        <w:spacing w:line="360" w:lineRule="auto"/>
        <w:ind w:firstLineChars="200" w:firstLine="480"/>
        <w:rPr>
          <w:rFonts w:ascii="仿宋_GB2312" w:eastAsia="仿宋_GB2312" w:hAnsi="宋体"/>
          <w:sz w:val="24"/>
          <w:szCs w:val="24"/>
        </w:rPr>
      </w:pPr>
      <w:r w:rsidRPr="00284C00">
        <w:rPr>
          <w:rFonts w:ascii="仿宋_GB2312" w:eastAsia="仿宋_GB2312" w:hAnsi="宋体" w:hint="eastAsia"/>
          <w:sz w:val="24"/>
          <w:szCs w:val="24"/>
        </w:rPr>
        <w:t>4.并配合市电信公司对直线电话的维护。</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（三）必须由专业人员负责，上班时间有人接听电话，遇到故障及时修复。</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（四）所有维护和维修器材单项金额300元以下的由</w:t>
      </w:r>
      <w:r w:rsidRPr="00284C00">
        <w:rPr>
          <w:rFonts w:ascii="仿宋_GB2312" w:eastAsia="仿宋_GB2312" w:hAnsi="宋体" w:cs="Arial" w:hint="eastAsia"/>
          <w:sz w:val="24"/>
          <w:szCs w:val="24"/>
        </w:rPr>
        <w:t>中标单位</w:t>
      </w:r>
      <w:r w:rsidRPr="00284C00">
        <w:rPr>
          <w:rFonts w:ascii="仿宋_GB2312" w:eastAsia="仿宋_GB2312" w:hAnsi="宋体" w:hint="eastAsia"/>
          <w:sz w:val="24"/>
          <w:szCs w:val="24"/>
        </w:rPr>
        <w:t>负责。</w:t>
      </w:r>
    </w:p>
    <w:p w:rsidR="00897ACB" w:rsidRPr="00284C00" w:rsidRDefault="00897ACB" w:rsidP="00897ACB">
      <w:pPr>
        <w:pStyle w:val="New0"/>
        <w:adjustRightInd w:val="0"/>
        <w:spacing w:line="360" w:lineRule="auto"/>
        <w:rPr>
          <w:rFonts w:ascii="仿宋_GB2312" w:eastAsia="仿宋_GB2312" w:hAnsi="宋体" w:cs="宋体"/>
          <w:b/>
          <w:sz w:val="24"/>
          <w:szCs w:val="24"/>
        </w:rPr>
      </w:pPr>
      <w:r w:rsidRPr="00284C00">
        <w:rPr>
          <w:rFonts w:ascii="仿宋_GB2312" w:eastAsia="仿宋_GB2312" w:hAnsi="宋体" w:cs="宋体" w:hint="eastAsia"/>
          <w:b/>
          <w:sz w:val="24"/>
          <w:szCs w:val="24"/>
        </w:rPr>
        <w:t>四、质量和要求</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（一）上班时间有人接听电话，保障电话总机和电话线路24小时畅通。</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（二）所有更换的电话总机维护和电话线路维修器材必须保证正品，质量过硬。</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（三）交换机维护</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1.维护范围：采购人通信设备的一切故障及技术支持皆由中标单位负责实施，其中包括：SIEMENS HIPATH 4000交换机成套设备的软、硬件维护、交换机、配线架线路、日常数据编程、变更操作设置、笔记本电脑、UPS不间断电源，自动话务员。</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 xml:space="preserve">2.中标单位提供维修所需的零部件，一旦采购人有部件损坏需维修或更换时，中标单位应及时保障供应，否则，因此延迟交换机修复使用时间而造成的损失，责任由中标单位承担。   </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3.中标单位技术人员按季度对采购人的程控交换机备份一套完整的系统数据资料文件，以便重大维修或数据丢失时所需的数据恢复。</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4.中标单位在签订合同后，将为采购人建立专门的“用户代维档案”，同时，中标单位技术人员到现场维护检修时，有详细的操作记录，对紧急事件，中标单位接到采购人的求助电话通知后2小时内派技术人员赶到现场进行维修、维护处理。</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5.对于一般的设备故障，中标单位保证即时排除故障。如交换机严重故障，中标单位保证在12小时内排除故障。如需要SIEMENS厂家才能解决的故障，中标单位要及时报告采购人，并征得采购人的同意后，方可允许厂家现场处理解决。</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lastRenderedPageBreak/>
        <w:t>6.如系统遇到不可抗拒的人力因素造成的重大损失，一切费用由采购人支付。</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 xml:space="preserve">7.如确属设备硬件故障，报经采购人同意并确认价格后，中标单位将及时更换，材料、零部件费用由采购人承担。采购人应及时全额支付给中标单位，不得拖欠。如采购人拖欠材料、零部件费，中标单位有权终止代维服务，并由采购人赔偿中标单位的相应损失。  </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8.中标单位例行至少每月对整套设备实施检修、清洁、保养一次。内容包括：电源部分、自动话务员、交换机及其电缆连接状况，机房地面、办公设施的清洁卫生等，并对故障检修情况详细记录。</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9.合同期满时，中标单位负责将本合同年度内对交换机维护所做的数据变更进行整理，并将交换机最新的、准确完整的数据资料装订成册交给采购人有关的工作人员保管。</w:t>
      </w:r>
    </w:p>
    <w:p w:rsidR="00897ACB" w:rsidRPr="00284C00" w:rsidRDefault="00897ACB" w:rsidP="00897ACB">
      <w:pPr>
        <w:pStyle w:val="NewNewNewNew"/>
        <w:widowControl/>
        <w:spacing w:line="360" w:lineRule="auto"/>
        <w:ind w:firstLineChars="150" w:firstLine="360"/>
        <w:rPr>
          <w:rFonts w:ascii="仿宋_GB2312" w:eastAsia="仿宋_GB2312" w:hAnsi="宋体"/>
          <w:sz w:val="24"/>
          <w:szCs w:val="24"/>
        </w:rPr>
      </w:pPr>
      <w:r w:rsidRPr="00284C00">
        <w:rPr>
          <w:rFonts w:ascii="仿宋_GB2312" w:eastAsia="仿宋_GB2312" w:hAnsi="宋体" w:hint="eastAsia"/>
          <w:sz w:val="24"/>
          <w:szCs w:val="24"/>
        </w:rPr>
        <w:t>（四）电话线路维护</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1.中标单位有权对采购人电话通信线路的完整性和合理性提出修改建议。其中包括以下内容：</w:t>
      </w:r>
    </w:p>
    <w:p w:rsidR="00897ACB" w:rsidRPr="00284C00" w:rsidRDefault="00897ACB" w:rsidP="00897ACB">
      <w:pPr>
        <w:pStyle w:val="NewNewNewNewNewNew"/>
        <w:widowControl/>
        <w:spacing w:line="360" w:lineRule="auto"/>
        <w:ind w:firstLineChars="354" w:firstLine="850"/>
        <w:rPr>
          <w:rFonts w:ascii="仿宋_GB2312" w:eastAsia="仿宋_GB2312" w:hAnsi="宋体"/>
          <w:sz w:val="24"/>
          <w:szCs w:val="24"/>
        </w:rPr>
      </w:pPr>
      <w:r w:rsidRPr="00284C00">
        <w:rPr>
          <w:rFonts w:ascii="仿宋_GB2312" w:eastAsia="仿宋_GB2312" w:hAnsi="宋体" w:hint="eastAsia"/>
          <w:sz w:val="24"/>
          <w:szCs w:val="24"/>
        </w:rPr>
        <w:t>1）采购人提供详细的工商局机关大楼电话线路配线资料。</w:t>
      </w:r>
    </w:p>
    <w:p w:rsidR="00897ACB" w:rsidRPr="00284C00" w:rsidRDefault="00897ACB" w:rsidP="00897ACB">
      <w:pPr>
        <w:pStyle w:val="NewNewNewNewNewNew"/>
        <w:widowControl/>
        <w:spacing w:line="360" w:lineRule="auto"/>
        <w:ind w:firstLineChars="354" w:firstLine="850"/>
        <w:rPr>
          <w:rFonts w:ascii="仿宋_GB2312" w:eastAsia="仿宋_GB2312" w:hAnsi="宋体"/>
          <w:sz w:val="24"/>
          <w:szCs w:val="24"/>
        </w:rPr>
      </w:pPr>
      <w:r w:rsidRPr="00284C00">
        <w:rPr>
          <w:rFonts w:ascii="仿宋_GB2312" w:eastAsia="仿宋_GB2312" w:hAnsi="宋体" w:hint="eastAsia"/>
          <w:sz w:val="24"/>
          <w:szCs w:val="24"/>
        </w:rPr>
        <w:t>2）采购人机关大楼(21层)每层需有符合电信标准的分线接驳装置。</w:t>
      </w:r>
    </w:p>
    <w:p w:rsidR="00897ACB" w:rsidRPr="00284C00" w:rsidRDefault="00897ACB" w:rsidP="00897ACB">
      <w:pPr>
        <w:pStyle w:val="NewNewNewNewNewNew"/>
        <w:widowControl/>
        <w:spacing w:line="360" w:lineRule="auto"/>
        <w:ind w:firstLineChars="354" w:firstLine="850"/>
        <w:rPr>
          <w:rFonts w:ascii="仿宋_GB2312" w:eastAsia="仿宋_GB2312" w:hAnsi="宋体"/>
          <w:sz w:val="24"/>
          <w:szCs w:val="24"/>
        </w:rPr>
      </w:pPr>
      <w:r w:rsidRPr="00284C00">
        <w:rPr>
          <w:rFonts w:ascii="仿宋_GB2312" w:eastAsia="仿宋_GB2312" w:hAnsi="宋体" w:hint="eastAsia"/>
          <w:sz w:val="24"/>
          <w:szCs w:val="24"/>
        </w:rPr>
        <w:t>3）采购人总机房应按照邮电部Y40632标准，实行二级隔离跳线接驳。</w:t>
      </w:r>
    </w:p>
    <w:p w:rsidR="00897ACB" w:rsidRPr="00284C00" w:rsidRDefault="00897ACB" w:rsidP="00897ACB">
      <w:pPr>
        <w:pStyle w:val="NewNewNewNewNewNew"/>
        <w:widowControl/>
        <w:spacing w:line="360" w:lineRule="auto"/>
        <w:ind w:firstLineChars="354" w:firstLine="850"/>
        <w:rPr>
          <w:rFonts w:ascii="仿宋_GB2312" w:eastAsia="仿宋_GB2312" w:hAnsi="宋体"/>
          <w:b/>
          <w:i/>
          <w:sz w:val="24"/>
          <w:szCs w:val="24"/>
        </w:rPr>
      </w:pPr>
      <w:r w:rsidRPr="00284C00">
        <w:rPr>
          <w:rFonts w:ascii="仿宋_GB2312" w:eastAsia="仿宋_GB2312" w:hAnsi="宋体" w:hint="eastAsia"/>
          <w:sz w:val="24"/>
          <w:szCs w:val="24"/>
        </w:rPr>
        <w:t>4）采购人电话通信主电缆及楼层布线无重大故障和安全隐患。</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2.在电话通信线路代理维护保养期间，采购人电话终端发生不正常的情况，如没有声音、有杂音、电话位置重新调整、电话线路老化需要更换、电话在工商局大楼范围内移机等有关通信方面的故障和日常工作并满采购人要求对电话进行相关的调整和配置。</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3.在电话通信日常代工代维期间，在采购人大楼原有的电话布线范围内需要移动、变更电话或通信线路、设施发生故障时，采购人人员电话通知中标单位后，中标单位应及时予以回应，并即时到达现场确定原因并给予排除。如故障属于"中国电信"方面的原因而不能即时排除的，中标单位应立即通知采购人用户做出解释，协助采购人向电信部门申报故障，督促"中国电信"方面尽快处理，并随时跟进，以保证采购人通信尽快回复畅通。</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lastRenderedPageBreak/>
        <w:t>4.中标单位指定专人负责采购人电话的日常维护工作，并对所派的工作人员在采购人的代工代维行为负全部法律责任，并要求所派的维护人员着装整齐，举止文明，言语得当。当采购人对中标单位所派的工作人员不满意时，有权拒绝中标单位所派的技术人员提供的服务，中标单位应无条件并且即改派另外的技术人员去为采购人提供服务。</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5.中标单位所派工作人员将严格遵守采购人的现场施工纪律要求、做到文明施工，施工完毕清理打扫干净现场，不得留有残留物及垃圾。因工作需要而移动过的物品要恢复原位，做到合理摆放。</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6.为提高工作效率和速度，尽量不干扰采购人人员的工作，中标单位人员作业时要备齐相关的工具和完善的电话信息资料，要求熟悉大楼所有的电话布线情况，对日常作业过程中的变更要做到即时的记录、更新、完善、整理！</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7.采购人有保证中标单位人员作业现场安全的要求，若采购人作业现场有重大的危害人生安全的隐患而又未加及时警示的，因此而造成中标单位的任何损失和伤害，一切责任均由采购人承担。</w:t>
      </w:r>
    </w:p>
    <w:p w:rsidR="00897ACB" w:rsidRPr="00284C00" w:rsidRDefault="00897ACB" w:rsidP="00897ACB">
      <w:pPr>
        <w:pStyle w:val="NewNewNewNewNew"/>
        <w:widowControl/>
        <w:spacing w:line="360" w:lineRule="auto"/>
        <w:ind w:leftChars="227" w:left="705" w:hangingChars="95" w:hanging="228"/>
        <w:rPr>
          <w:rFonts w:ascii="仿宋_GB2312" w:eastAsia="仿宋_GB2312" w:hAnsi="宋体"/>
          <w:sz w:val="24"/>
          <w:szCs w:val="24"/>
        </w:rPr>
      </w:pPr>
      <w:r w:rsidRPr="00284C00">
        <w:rPr>
          <w:rFonts w:ascii="仿宋_GB2312" w:eastAsia="仿宋_GB2312" w:hAnsi="宋体" w:hint="eastAsia"/>
          <w:sz w:val="24"/>
          <w:szCs w:val="24"/>
        </w:rPr>
        <w:t>8.中标单位维护必须保障办公室电话的保密，如维修人员造成因电话泄密，由中标单位负全部责任。</w:t>
      </w:r>
    </w:p>
    <w:p w:rsidR="00897ACB" w:rsidRPr="00284C00" w:rsidRDefault="00897ACB" w:rsidP="00897ACB">
      <w:pPr>
        <w:pStyle w:val="New0"/>
        <w:adjustRightInd w:val="0"/>
        <w:spacing w:line="360" w:lineRule="auto"/>
        <w:rPr>
          <w:rFonts w:ascii="仿宋_GB2312" w:eastAsia="仿宋_GB2312" w:hAnsi="宋体" w:cs="宋体"/>
          <w:b/>
          <w:color w:val="000000"/>
          <w:sz w:val="24"/>
          <w:szCs w:val="24"/>
        </w:rPr>
      </w:pPr>
      <w:r w:rsidRPr="00284C00">
        <w:rPr>
          <w:rFonts w:ascii="仿宋_GB2312" w:eastAsia="仿宋_GB2312" w:hAnsi="宋体" w:cs="宋体" w:hint="eastAsia"/>
          <w:b/>
          <w:color w:val="000000"/>
          <w:sz w:val="24"/>
          <w:szCs w:val="24"/>
        </w:rPr>
        <w:t>五、服务时间和地点</w:t>
      </w:r>
    </w:p>
    <w:p w:rsidR="00897ACB" w:rsidRPr="00284C00" w:rsidRDefault="00897ACB" w:rsidP="00897ACB">
      <w:pPr>
        <w:pStyle w:val="New0"/>
        <w:spacing w:line="360" w:lineRule="auto"/>
        <w:ind w:left="540"/>
        <w:rPr>
          <w:rFonts w:ascii="仿宋_GB2312" w:eastAsia="仿宋_GB2312" w:hAnsi="宋体" w:cs="宋体"/>
          <w:sz w:val="24"/>
          <w:szCs w:val="24"/>
        </w:rPr>
      </w:pPr>
      <w:r w:rsidRPr="00284C00">
        <w:rPr>
          <w:rFonts w:ascii="仿宋_GB2312" w:eastAsia="仿宋_GB2312" w:hAnsi="宋体" w:cs="宋体" w:hint="eastAsia"/>
          <w:sz w:val="24"/>
          <w:szCs w:val="24"/>
        </w:rPr>
        <w:t>1.★电话总机维护及电话线路维修时间： 1年</w:t>
      </w:r>
    </w:p>
    <w:p w:rsidR="00897ACB" w:rsidRPr="00284C00" w:rsidRDefault="00897ACB" w:rsidP="00897ACB">
      <w:pPr>
        <w:pStyle w:val="New0"/>
        <w:spacing w:line="360" w:lineRule="auto"/>
        <w:ind w:left="540"/>
        <w:rPr>
          <w:rFonts w:ascii="仿宋_GB2312" w:eastAsia="仿宋_GB2312" w:hAnsi="宋体" w:cs="宋体"/>
          <w:sz w:val="24"/>
          <w:szCs w:val="24"/>
        </w:rPr>
      </w:pPr>
      <w:r w:rsidRPr="00284C00">
        <w:rPr>
          <w:rFonts w:ascii="仿宋_GB2312" w:eastAsia="仿宋_GB2312" w:hAnsi="宋体" w:cs="宋体" w:hint="eastAsia"/>
          <w:sz w:val="24"/>
          <w:szCs w:val="24"/>
        </w:rPr>
        <w:t>2.时间：2019 年1月1日至2019年 12月31日</w:t>
      </w:r>
    </w:p>
    <w:p w:rsidR="00897ACB" w:rsidRPr="00284C00" w:rsidRDefault="00897ACB" w:rsidP="00897ACB">
      <w:pPr>
        <w:pStyle w:val="New0"/>
        <w:spacing w:line="360" w:lineRule="auto"/>
        <w:ind w:left="540"/>
        <w:rPr>
          <w:rFonts w:ascii="仿宋_GB2312" w:eastAsia="仿宋_GB2312" w:hAnsi="宋体" w:cs="宋体"/>
          <w:sz w:val="24"/>
          <w:szCs w:val="24"/>
        </w:rPr>
      </w:pPr>
      <w:r w:rsidRPr="00284C00">
        <w:rPr>
          <w:rFonts w:ascii="仿宋_GB2312" w:eastAsia="仿宋_GB2312" w:hAnsi="宋体" w:cs="宋体" w:hint="eastAsia"/>
          <w:sz w:val="24"/>
          <w:szCs w:val="24"/>
        </w:rPr>
        <w:t>3.维修地点：广州市工商行政管理局机关（广州市天河路112号)。</w:t>
      </w:r>
    </w:p>
    <w:p w:rsidR="00897ACB" w:rsidRPr="00284C00" w:rsidRDefault="00897ACB" w:rsidP="00897ACB">
      <w:pPr>
        <w:pStyle w:val="New0"/>
        <w:spacing w:line="360" w:lineRule="auto"/>
        <w:jc w:val="left"/>
        <w:rPr>
          <w:rFonts w:ascii="仿宋_GB2312" w:eastAsia="仿宋_GB2312" w:hAnsi="宋体" w:cs="宋体"/>
          <w:b/>
          <w:sz w:val="24"/>
          <w:szCs w:val="24"/>
        </w:rPr>
      </w:pPr>
      <w:r w:rsidRPr="00284C00">
        <w:rPr>
          <w:rFonts w:ascii="仿宋_GB2312" w:eastAsia="仿宋_GB2312" w:hAnsi="宋体" w:cs="宋体" w:hint="eastAsia"/>
          <w:b/>
          <w:sz w:val="24"/>
          <w:szCs w:val="24"/>
        </w:rPr>
        <w:t>六、本项目预算</w:t>
      </w:r>
    </w:p>
    <w:p w:rsidR="00897ACB" w:rsidRPr="00284C00" w:rsidRDefault="00897ACB" w:rsidP="00897ACB">
      <w:pPr>
        <w:pStyle w:val="New0"/>
        <w:spacing w:line="360" w:lineRule="auto"/>
        <w:ind w:left="540"/>
        <w:jc w:val="left"/>
        <w:rPr>
          <w:rFonts w:ascii="仿宋_GB2312" w:eastAsia="仿宋_GB2312" w:hAnsi="宋体" w:cs="宋体"/>
          <w:sz w:val="24"/>
          <w:szCs w:val="24"/>
        </w:rPr>
      </w:pPr>
      <w:r w:rsidRPr="00284C00">
        <w:rPr>
          <w:rFonts w:ascii="仿宋_GB2312" w:eastAsia="仿宋_GB2312" w:hAnsi="宋体" w:cs="宋体" w:hint="eastAsia"/>
          <w:sz w:val="24"/>
          <w:szCs w:val="24"/>
        </w:rPr>
        <w:t>本项目预算金额为25万元。</w:t>
      </w:r>
    </w:p>
    <w:p w:rsidR="00897ACB" w:rsidRPr="00284C00" w:rsidRDefault="00897ACB" w:rsidP="00897ACB">
      <w:pPr>
        <w:pStyle w:val="New0"/>
        <w:adjustRightInd w:val="0"/>
        <w:spacing w:line="360" w:lineRule="auto"/>
        <w:rPr>
          <w:rFonts w:ascii="仿宋_GB2312" w:eastAsia="仿宋_GB2312" w:hAnsi="宋体" w:cs="宋体"/>
          <w:b/>
          <w:color w:val="000000"/>
          <w:sz w:val="24"/>
          <w:szCs w:val="24"/>
        </w:rPr>
      </w:pPr>
      <w:r w:rsidRPr="00284C00">
        <w:rPr>
          <w:rFonts w:ascii="仿宋_GB2312" w:eastAsia="仿宋_GB2312" w:hAnsi="宋体" w:cs="宋体" w:hint="eastAsia"/>
          <w:b/>
          <w:color w:val="000000"/>
          <w:sz w:val="24"/>
          <w:szCs w:val="24"/>
        </w:rPr>
        <w:t>七、报价要求</w:t>
      </w:r>
    </w:p>
    <w:p w:rsidR="00897ACB" w:rsidRPr="00284C00" w:rsidRDefault="00897ACB" w:rsidP="00897ACB">
      <w:pPr>
        <w:pStyle w:val="New0"/>
        <w:spacing w:line="360" w:lineRule="auto"/>
        <w:ind w:firstLineChars="225" w:firstLine="540"/>
        <w:rPr>
          <w:rFonts w:ascii="仿宋_GB2312" w:eastAsia="仿宋_GB2312" w:hAnsi="宋体" w:cs="宋体"/>
          <w:sz w:val="24"/>
          <w:szCs w:val="24"/>
        </w:rPr>
      </w:pPr>
      <w:r w:rsidRPr="00284C00">
        <w:rPr>
          <w:rFonts w:ascii="仿宋_GB2312" w:eastAsia="仿宋_GB2312" w:hAnsi="宋体" w:cs="宋体" w:hint="eastAsia"/>
          <w:sz w:val="24"/>
          <w:szCs w:val="24"/>
        </w:rPr>
        <w:t>报价包含电话总机维护和电话线路维修的人工费及300元以下单项维护、维修器材。</w:t>
      </w:r>
    </w:p>
    <w:p w:rsidR="00897ACB" w:rsidRPr="00284C00" w:rsidRDefault="00897ACB" w:rsidP="00897ACB">
      <w:pPr>
        <w:pStyle w:val="New0"/>
        <w:adjustRightInd w:val="0"/>
        <w:spacing w:line="360" w:lineRule="auto"/>
        <w:rPr>
          <w:rFonts w:ascii="仿宋_GB2312" w:eastAsia="仿宋_GB2312" w:hAnsi="宋体" w:cs="宋体"/>
          <w:b/>
          <w:color w:val="000000"/>
          <w:sz w:val="24"/>
          <w:szCs w:val="24"/>
        </w:rPr>
      </w:pPr>
      <w:r w:rsidRPr="00284C00">
        <w:rPr>
          <w:rFonts w:ascii="仿宋_GB2312" w:eastAsia="仿宋_GB2312" w:hAnsi="宋体" w:cs="宋体" w:hint="eastAsia"/>
          <w:b/>
          <w:color w:val="000000"/>
          <w:sz w:val="24"/>
          <w:szCs w:val="24"/>
        </w:rPr>
        <w:t>八、付款方式</w:t>
      </w:r>
    </w:p>
    <w:p w:rsidR="00897ACB" w:rsidRPr="00284C00" w:rsidRDefault="00897ACB" w:rsidP="00897ACB">
      <w:pPr>
        <w:pStyle w:val="New0"/>
        <w:spacing w:line="360" w:lineRule="auto"/>
        <w:ind w:firstLineChars="225" w:firstLine="540"/>
        <w:rPr>
          <w:rFonts w:ascii="仿宋_GB2312" w:eastAsia="仿宋_GB2312" w:hAnsi="宋体" w:cs="宋体"/>
          <w:sz w:val="24"/>
          <w:szCs w:val="24"/>
        </w:rPr>
      </w:pPr>
      <w:r w:rsidRPr="00284C00">
        <w:rPr>
          <w:rFonts w:ascii="仿宋_GB2312" w:eastAsia="仿宋_GB2312" w:hAnsi="宋体" w:cs="宋体" w:hint="eastAsia"/>
          <w:sz w:val="24"/>
          <w:szCs w:val="24"/>
        </w:rPr>
        <w:t>签订合同付80%，第四季度支付20%</w:t>
      </w:r>
    </w:p>
    <w:p w:rsidR="005C5700" w:rsidRPr="00284C00" w:rsidRDefault="00897ACB" w:rsidP="00946F2B">
      <w:pPr>
        <w:autoSpaceDE w:val="0"/>
        <w:autoSpaceDN w:val="0"/>
        <w:spacing w:beforeLines="50" w:line="580" w:lineRule="exact"/>
        <w:rPr>
          <w:rFonts w:ascii="仿宋_GB2312" w:eastAsia="仿宋_GB2312" w:hAnsi="仿宋_GB2312"/>
          <w:b/>
          <w:color w:val="000000"/>
          <w:sz w:val="24"/>
          <w:szCs w:val="24"/>
        </w:rPr>
      </w:pPr>
      <w:r w:rsidRPr="00284C00">
        <w:rPr>
          <w:rFonts w:ascii="仿宋_GB2312" w:eastAsia="仿宋_GB2312" w:hAnsi="仿宋_GB2312" w:hint="eastAsia"/>
          <w:b/>
          <w:color w:val="000000"/>
          <w:sz w:val="24"/>
          <w:szCs w:val="24"/>
        </w:rPr>
        <w:t>九、</w:t>
      </w:r>
      <w:r w:rsidR="005C5700" w:rsidRPr="00284C00">
        <w:rPr>
          <w:rFonts w:ascii="仿宋_GB2312" w:eastAsia="仿宋_GB2312" w:hAnsi="仿宋_GB2312" w:hint="eastAsia"/>
          <w:b/>
          <w:color w:val="000000"/>
          <w:sz w:val="24"/>
          <w:szCs w:val="24"/>
        </w:rPr>
        <w:t>其他要求</w:t>
      </w:r>
    </w:p>
    <w:p w:rsidR="005C5700" w:rsidRPr="00284C00" w:rsidRDefault="005C5700" w:rsidP="00284C00">
      <w:pPr>
        <w:tabs>
          <w:tab w:val="left" w:pos="993"/>
        </w:tabs>
        <w:autoSpaceDE w:val="0"/>
        <w:autoSpaceDN w:val="0"/>
        <w:spacing w:line="580" w:lineRule="exact"/>
        <w:ind w:leftChars="-1" w:left="-2" w:firstLineChars="137" w:firstLine="329"/>
        <w:rPr>
          <w:rFonts w:ascii="仿宋_GB2312" w:eastAsia="仿宋_GB2312" w:hAnsi="仿宋_GB2312"/>
          <w:color w:val="000000"/>
          <w:sz w:val="24"/>
          <w:szCs w:val="24"/>
        </w:rPr>
      </w:pPr>
      <w:r w:rsidRPr="00284C00">
        <w:rPr>
          <w:rFonts w:ascii="仿宋_GB2312" w:eastAsia="仿宋_GB2312" w:hAnsi="仿宋_GB2312" w:hint="eastAsia"/>
          <w:color w:val="000000"/>
          <w:sz w:val="24"/>
          <w:szCs w:val="24"/>
        </w:rPr>
        <w:lastRenderedPageBreak/>
        <w:t xml:space="preserve"> ★1.报价人需在报价文件中提交符合本项目技术要求的组织实施方案及质量保证措施。</w:t>
      </w:r>
    </w:p>
    <w:p w:rsidR="005C5700" w:rsidRPr="00284C00" w:rsidRDefault="005C5700" w:rsidP="00284C00">
      <w:pPr>
        <w:tabs>
          <w:tab w:val="left" w:pos="1260"/>
        </w:tabs>
        <w:autoSpaceDE w:val="0"/>
        <w:autoSpaceDN w:val="0"/>
        <w:spacing w:line="580" w:lineRule="exact"/>
        <w:ind w:firstLineChars="200" w:firstLine="480"/>
        <w:rPr>
          <w:rFonts w:ascii="仿宋_GB2312" w:eastAsia="仿宋_GB2312" w:hAnsi="仿宋_GB2312"/>
          <w:color w:val="000000"/>
          <w:sz w:val="24"/>
          <w:szCs w:val="24"/>
        </w:rPr>
      </w:pPr>
      <w:r w:rsidRPr="00284C00">
        <w:rPr>
          <w:rFonts w:ascii="仿宋_GB2312" w:eastAsia="仿宋_GB2312" w:hAnsi="仿宋_GB2312" w:hint="eastAsia"/>
          <w:bCs/>
          <w:color w:val="000000"/>
          <w:sz w:val="24"/>
          <w:szCs w:val="24"/>
        </w:rPr>
        <w:t>★2.</w:t>
      </w:r>
      <w:r w:rsidRPr="00284C00">
        <w:rPr>
          <w:rFonts w:ascii="仿宋_GB2312" w:eastAsia="仿宋_GB2312" w:hAnsi="仿宋_GB2312" w:hint="eastAsia"/>
          <w:color w:val="000000"/>
          <w:sz w:val="24"/>
          <w:szCs w:val="24"/>
        </w:rPr>
        <w:t>报价人须在报价文件中提供项目组人员配备一览表。包括主要负责人简历、项目组人员数量及配置。</w:t>
      </w:r>
    </w:p>
    <w:p w:rsidR="005C5700" w:rsidRPr="00284C00" w:rsidRDefault="005C5700" w:rsidP="00284C00">
      <w:pPr>
        <w:tabs>
          <w:tab w:val="left" w:pos="1260"/>
        </w:tabs>
        <w:autoSpaceDE w:val="0"/>
        <w:autoSpaceDN w:val="0"/>
        <w:spacing w:line="580" w:lineRule="exact"/>
        <w:ind w:firstLineChars="200" w:firstLine="480"/>
        <w:rPr>
          <w:rFonts w:ascii="仿宋_GB2312" w:eastAsia="仿宋_GB2312" w:hAnsi="仿宋_GB2312"/>
          <w:bCs/>
          <w:color w:val="000000"/>
          <w:sz w:val="24"/>
          <w:szCs w:val="24"/>
        </w:rPr>
      </w:pPr>
      <w:r w:rsidRPr="00284C00">
        <w:rPr>
          <w:rFonts w:ascii="仿宋_GB2312" w:eastAsia="仿宋_GB2312" w:hAnsi="仿宋_GB2312" w:hint="eastAsia"/>
          <w:bCs/>
          <w:color w:val="000000"/>
          <w:sz w:val="24"/>
          <w:szCs w:val="24"/>
        </w:rPr>
        <w:t>★3.</w:t>
      </w:r>
      <w:r w:rsidRPr="00284C00">
        <w:rPr>
          <w:rFonts w:ascii="仿宋_GB2312" w:eastAsia="仿宋_GB2312" w:hAnsi="仿宋_GB2312" w:hint="eastAsia"/>
          <w:color w:val="000000"/>
          <w:sz w:val="24"/>
          <w:szCs w:val="24"/>
        </w:rPr>
        <w:t>报价人需承诺</w:t>
      </w:r>
      <w:r w:rsidRPr="00284C00">
        <w:rPr>
          <w:rFonts w:ascii="仿宋_GB2312" w:eastAsia="仿宋_GB2312" w:hAnsi="仿宋_GB2312" w:hint="eastAsia"/>
          <w:bCs/>
          <w:color w:val="000000"/>
          <w:sz w:val="24"/>
          <w:szCs w:val="24"/>
        </w:rPr>
        <w:t>在合同期满后愿意提供2-3个月的缓冲对接期，以确保正常业务不受影响（提供承诺函）。</w:t>
      </w:r>
    </w:p>
    <w:p w:rsidR="005C5700" w:rsidRPr="00284C00" w:rsidRDefault="00264FA2" w:rsidP="00284C00">
      <w:pPr>
        <w:autoSpaceDE w:val="0"/>
        <w:autoSpaceDN w:val="0"/>
        <w:spacing w:line="580" w:lineRule="exact"/>
        <w:ind w:firstLineChars="200" w:firstLine="480"/>
        <w:rPr>
          <w:rFonts w:ascii="仿宋_GB2312" w:eastAsia="仿宋_GB2312" w:hAnsi="仿宋_GB2312"/>
          <w:color w:val="000000"/>
          <w:sz w:val="24"/>
          <w:szCs w:val="24"/>
        </w:rPr>
      </w:pPr>
      <w:r w:rsidRPr="00284C00">
        <w:rPr>
          <w:rFonts w:ascii="仿宋_GB2312" w:eastAsia="仿宋_GB2312" w:hAnsi="仿宋_GB2312" w:hint="eastAsia"/>
          <w:bCs/>
          <w:color w:val="000000"/>
          <w:sz w:val="24"/>
          <w:szCs w:val="24"/>
        </w:rPr>
        <w:t>4</w:t>
      </w:r>
      <w:r w:rsidR="005C5700" w:rsidRPr="00284C00">
        <w:rPr>
          <w:rFonts w:ascii="仿宋_GB2312" w:eastAsia="仿宋_GB2312" w:hAnsi="仿宋_GB2312" w:hint="eastAsia"/>
          <w:bCs/>
          <w:color w:val="000000"/>
          <w:sz w:val="24"/>
          <w:szCs w:val="24"/>
        </w:rPr>
        <w:t>.</w:t>
      </w:r>
      <w:r w:rsidR="005C5700" w:rsidRPr="00284C00">
        <w:rPr>
          <w:rFonts w:ascii="仿宋_GB2312" w:eastAsia="仿宋_GB2312" w:hAnsi="仿宋_GB2312" w:hint="eastAsia"/>
          <w:color w:val="000000"/>
          <w:sz w:val="24"/>
          <w:szCs w:val="24"/>
        </w:rPr>
        <w:t>根据国家、省、市计划生育法律法规政策规定，报价人负责做好派出人员的计划生育服务管理工作，并承担其计划生育责任。</w:t>
      </w:r>
    </w:p>
    <w:p w:rsidR="005C5700" w:rsidRPr="00284C00" w:rsidRDefault="00897ACB" w:rsidP="00284C00">
      <w:pPr>
        <w:pStyle w:val="NewNewNewNewNewNew"/>
        <w:snapToGrid w:val="0"/>
        <w:spacing w:line="480" w:lineRule="exact"/>
        <w:ind w:firstLineChars="200" w:firstLine="482"/>
        <w:rPr>
          <w:rFonts w:ascii="仿宋_GB2312" w:eastAsia="仿宋_GB2312" w:hAnsi="仿宋_GB2312"/>
          <w:b/>
          <w:bCs/>
          <w:sz w:val="24"/>
          <w:szCs w:val="24"/>
        </w:rPr>
      </w:pPr>
      <w:r w:rsidRPr="00284C00">
        <w:rPr>
          <w:rFonts w:ascii="仿宋_GB2312" w:eastAsia="仿宋_GB2312" w:hAnsi="仿宋_GB2312" w:hint="eastAsia"/>
          <w:b/>
          <w:bCs/>
          <w:sz w:val="24"/>
          <w:szCs w:val="24"/>
        </w:rPr>
        <w:t>十</w:t>
      </w:r>
      <w:r w:rsidR="005C5700" w:rsidRPr="00284C00">
        <w:rPr>
          <w:rFonts w:ascii="仿宋_GB2312" w:eastAsia="仿宋_GB2312" w:hAnsi="仿宋_GB2312" w:hint="eastAsia"/>
          <w:b/>
          <w:bCs/>
          <w:sz w:val="24"/>
          <w:szCs w:val="24"/>
        </w:rPr>
        <w:t>、项目需提供的文件</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（一）★营业执照复印件（加盖单位公章）；</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（二）★法人委托证明（原件）；</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（三）★投标人身份证复印件（加盖单位公章）；</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（四）★本项目报价（加盖单位公章）；</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（五）★本项目服务方案、承诺完成时间（加盖单位公章）；</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（六）</w:t>
      </w:r>
      <w:r w:rsidR="00AA32F6" w:rsidRPr="00284C00">
        <w:rPr>
          <w:rFonts w:ascii="仿宋_GB2312" w:eastAsia="仿宋_GB2312" w:hAnsi="仿宋_GB2312" w:hint="eastAsia"/>
          <w:sz w:val="24"/>
          <w:szCs w:val="24"/>
        </w:rPr>
        <w:t>2016</w:t>
      </w:r>
      <w:r w:rsidRPr="00284C00">
        <w:rPr>
          <w:rFonts w:ascii="仿宋_GB2312" w:eastAsia="仿宋_GB2312" w:hAnsi="仿宋_GB2312" w:hint="eastAsia"/>
          <w:sz w:val="24"/>
          <w:szCs w:val="24"/>
        </w:rPr>
        <w:t>年来同类项目合同复印件（加盖单位公章）；</w:t>
      </w:r>
    </w:p>
    <w:p w:rsidR="005C5700" w:rsidRPr="00284C00" w:rsidRDefault="005C5700" w:rsidP="00284C00">
      <w:pPr>
        <w:pStyle w:val="NewNewNewNewNewNew"/>
        <w:snapToGrid w:val="0"/>
        <w:spacing w:line="480" w:lineRule="exac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（七）</w:t>
      </w:r>
      <w:r w:rsidR="00AA32F6" w:rsidRPr="00284C00">
        <w:rPr>
          <w:rFonts w:ascii="仿宋_GB2312" w:eastAsia="仿宋_GB2312" w:hAnsi="仿宋_GB2312" w:hint="eastAsia"/>
          <w:sz w:val="24"/>
          <w:szCs w:val="24"/>
        </w:rPr>
        <w:t>2017</w:t>
      </w:r>
      <w:r w:rsidRPr="00284C00">
        <w:rPr>
          <w:rFonts w:ascii="仿宋_GB2312" w:eastAsia="仿宋_GB2312" w:hAnsi="仿宋_GB2312" w:hint="eastAsia"/>
          <w:sz w:val="24"/>
          <w:szCs w:val="24"/>
        </w:rPr>
        <w:t>年财务报表</w:t>
      </w:r>
    </w:p>
    <w:p w:rsidR="005C5700" w:rsidRPr="00284C00" w:rsidRDefault="005C5700" w:rsidP="00284C00">
      <w:pPr>
        <w:pStyle w:val="NewNewNewNewNewNew"/>
        <w:snapToGrid w:val="0"/>
        <w:spacing w:line="200" w:lineRule="atLeast"/>
        <w:ind w:firstLineChars="200" w:firstLine="480"/>
        <w:rPr>
          <w:rFonts w:ascii="仿宋_GB2312" w:eastAsia="仿宋_GB2312" w:hAnsi="仿宋_GB2312"/>
          <w:sz w:val="24"/>
          <w:szCs w:val="24"/>
        </w:rPr>
      </w:pPr>
      <w:r w:rsidRPr="00284C00">
        <w:rPr>
          <w:rFonts w:ascii="仿宋_GB2312" w:eastAsia="仿宋_GB2312" w:hAnsi="仿宋_GB2312" w:hint="eastAsia"/>
          <w:sz w:val="24"/>
          <w:szCs w:val="24"/>
        </w:rPr>
        <w:t>（八）其他资质、证明、辅助材料（加盖单位公章）。</w:t>
      </w:r>
    </w:p>
    <w:p w:rsidR="00264FA2" w:rsidRPr="00284C00" w:rsidRDefault="00264FA2" w:rsidP="00284C00">
      <w:pPr>
        <w:pStyle w:val="NewNewNewNewNewNew"/>
        <w:snapToGrid w:val="0"/>
        <w:spacing w:line="200" w:lineRule="atLeast"/>
        <w:ind w:firstLineChars="200" w:firstLine="482"/>
        <w:rPr>
          <w:rFonts w:ascii="仿宋_GB2312" w:eastAsia="仿宋_GB2312" w:hAnsi="仿宋_GB2312"/>
          <w:sz w:val="24"/>
          <w:szCs w:val="24"/>
        </w:rPr>
      </w:pPr>
      <w:r w:rsidRPr="00284C00">
        <w:rPr>
          <w:rFonts w:ascii="仿宋_GB2312" w:eastAsia="仿宋_GB2312" w:hAnsi="仿宋_GB2312" w:hint="eastAsia"/>
          <w:b/>
          <w:bCs/>
          <w:sz w:val="24"/>
          <w:szCs w:val="24"/>
        </w:rPr>
        <w:t>十一、综合评分表</w:t>
      </w:r>
    </w:p>
    <w:tbl>
      <w:tblPr>
        <w:tblpPr w:leftFromText="180" w:rightFromText="180" w:vertAnchor="text" w:horzAnchor="page" w:tblpX="2167" w:tblpY="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2415"/>
        <w:gridCol w:w="810"/>
        <w:gridCol w:w="4305"/>
      </w:tblGrid>
      <w:tr w:rsidR="00410A25" w:rsidRPr="00284C00" w:rsidTr="00410A25">
        <w:tc>
          <w:tcPr>
            <w:tcW w:w="780" w:type="dxa"/>
            <w:vAlign w:val="center"/>
          </w:tcPr>
          <w:p w:rsidR="00410A25" w:rsidRPr="00284C00" w:rsidRDefault="00410A25" w:rsidP="009A147C">
            <w:pPr>
              <w:pStyle w:val="NewNewNewNew"/>
              <w:autoSpaceDN w:val="0"/>
              <w:snapToGrid w:val="0"/>
              <w:spacing w:line="200" w:lineRule="atLeast"/>
              <w:jc w:val="center"/>
              <w:textAlignment w:val="center"/>
              <w:rPr>
                <w:rFonts w:ascii="仿宋_GB2312" w:eastAsia="仿宋_GB2312" w:hAnsi="仿宋_GB2312"/>
                <w:sz w:val="24"/>
                <w:szCs w:val="24"/>
              </w:rPr>
            </w:pPr>
            <w:r w:rsidRPr="00284C00">
              <w:rPr>
                <w:rFonts w:ascii="仿宋_GB2312" w:eastAsia="仿宋_GB2312" w:hAnsi="仿宋_GB2312" w:hint="eastAsia"/>
                <w:color w:val="000000"/>
                <w:sz w:val="24"/>
                <w:szCs w:val="24"/>
              </w:rPr>
              <w:t>序号</w:t>
            </w:r>
          </w:p>
        </w:tc>
        <w:tc>
          <w:tcPr>
            <w:tcW w:w="2415" w:type="dxa"/>
            <w:vAlign w:val="center"/>
          </w:tcPr>
          <w:p w:rsidR="00410A25" w:rsidRPr="00284C00" w:rsidRDefault="00410A25" w:rsidP="00410A25">
            <w:pPr>
              <w:pStyle w:val="NewNewNewNew"/>
              <w:autoSpaceDN w:val="0"/>
              <w:snapToGrid w:val="0"/>
              <w:spacing w:line="200" w:lineRule="atLeast"/>
              <w:jc w:val="center"/>
              <w:textAlignment w:val="center"/>
              <w:rPr>
                <w:rFonts w:ascii="仿宋_GB2312" w:eastAsia="仿宋_GB2312" w:hAnsi="仿宋_GB2312"/>
                <w:sz w:val="24"/>
                <w:szCs w:val="24"/>
              </w:rPr>
            </w:pPr>
            <w:r w:rsidRPr="00284C00">
              <w:rPr>
                <w:rFonts w:ascii="仿宋_GB2312" w:eastAsia="仿宋_GB2312" w:hAnsi="仿宋_GB2312" w:hint="eastAsia"/>
                <w:color w:val="000000"/>
                <w:sz w:val="24"/>
                <w:szCs w:val="24"/>
              </w:rPr>
              <w:t>评审内容</w:t>
            </w:r>
          </w:p>
        </w:tc>
        <w:tc>
          <w:tcPr>
            <w:tcW w:w="810" w:type="dxa"/>
            <w:vAlign w:val="center"/>
          </w:tcPr>
          <w:p w:rsidR="00410A25" w:rsidRPr="00284C00" w:rsidRDefault="00410A25" w:rsidP="00410A25">
            <w:pPr>
              <w:pStyle w:val="NewNewNewNew"/>
              <w:autoSpaceDN w:val="0"/>
              <w:snapToGrid w:val="0"/>
              <w:spacing w:line="200" w:lineRule="atLeast"/>
              <w:jc w:val="center"/>
              <w:textAlignment w:val="center"/>
              <w:rPr>
                <w:rFonts w:ascii="仿宋_GB2312" w:eastAsia="仿宋_GB2312" w:hAnsi="仿宋_GB2312"/>
                <w:sz w:val="24"/>
                <w:szCs w:val="24"/>
              </w:rPr>
            </w:pPr>
            <w:r w:rsidRPr="00284C00">
              <w:rPr>
                <w:rFonts w:ascii="仿宋_GB2312" w:eastAsia="仿宋_GB2312" w:hAnsi="仿宋_GB2312" w:hint="eastAsia"/>
                <w:color w:val="000000"/>
                <w:sz w:val="24"/>
                <w:szCs w:val="24"/>
              </w:rPr>
              <w:t>分值</w:t>
            </w:r>
          </w:p>
        </w:tc>
        <w:tc>
          <w:tcPr>
            <w:tcW w:w="4305" w:type="dxa"/>
            <w:vAlign w:val="center"/>
          </w:tcPr>
          <w:p w:rsidR="00410A25" w:rsidRPr="00284C00" w:rsidRDefault="00410A25" w:rsidP="00410A25">
            <w:pPr>
              <w:pStyle w:val="NewNewNewNew"/>
              <w:autoSpaceDN w:val="0"/>
              <w:snapToGrid w:val="0"/>
              <w:spacing w:line="200" w:lineRule="atLeast"/>
              <w:jc w:val="center"/>
              <w:textAlignment w:val="center"/>
              <w:rPr>
                <w:rFonts w:ascii="仿宋_GB2312" w:eastAsia="仿宋_GB2312" w:hAnsi="仿宋_GB2312"/>
                <w:sz w:val="24"/>
                <w:szCs w:val="24"/>
              </w:rPr>
            </w:pPr>
            <w:r w:rsidRPr="00284C00">
              <w:rPr>
                <w:rFonts w:ascii="仿宋_GB2312" w:eastAsia="仿宋_GB2312" w:hAnsi="仿宋_GB2312" w:hint="eastAsia"/>
                <w:color w:val="000000"/>
                <w:sz w:val="24"/>
                <w:szCs w:val="24"/>
              </w:rPr>
              <w:t>评审标准</w:t>
            </w:r>
          </w:p>
        </w:tc>
      </w:tr>
      <w:tr w:rsidR="009A147C" w:rsidRPr="00284C00" w:rsidTr="00410A25">
        <w:tc>
          <w:tcPr>
            <w:tcW w:w="78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1</w:t>
            </w:r>
          </w:p>
        </w:tc>
        <w:tc>
          <w:tcPr>
            <w:tcW w:w="241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宋体" w:hint="eastAsia"/>
                <w:kern w:val="0"/>
                <w:sz w:val="24"/>
                <w:szCs w:val="24"/>
              </w:rPr>
              <w:t>从事专业人员有关资质明</w:t>
            </w:r>
          </w:p>
        </w:tc>
        <w:tc>
          <w:tcPr>
            <w:tcW w:w="81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20</w:t>
            </w:r>
          </w:p>
        </w:tc>
        <w:tc>
          <w:tcPr>
            <w:tcW w:w="430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横向对比，最高20分。优20≤15分，良14≤9分，一般8≤4分，差3≤0分。</w:t>
            </w:r>
          </w:p>
        </w:tc>
      </w:tr>
      <w:tr w:rsidR="009A147C" w:rsidRPr="00284C00" w:rsidTr="00410A25">
        <w:tc>
          <w:tcPr>
            <w:tcW w:w="78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2</w:t>
            </w:r>
          </w:p>
        </w:tc>
        <w:tc>
          <w:tcPr>
            <w:tcW w:w="241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本项目服务方案、完成计划及承诺完成时间</w:t>
            </w:r>
          </w:p>
        </w:tc>
        <w:tc>
          <w:tcPr>
            <w:tcW w:w="81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20</w:t>
            </w:r>
          </w:p>
        </w:tc>
        <w:tc>
          <w:tcPr>
            <w:tcW w:w="4305" w:type="dxa"/>
            <w:vAlign w:val="center"/>
          </w:tcPr>
          <w:p w:rsidR="009A147C" w:rsidRPr="00284C00" w:rsidRDefault="009A147C" w:rsidP="009A147C">
            <w:pPr>
              <w:pStyle w:val="NewNewNewNew"/>
              <w:autoSpaceDN w:val="0"/>
              <w:snapToGrid w:val="0"/>
              <w:spacing w:line="200" w:lineRule="atLeast"/>
              <w:textAlignment w:val="center"/>
              <w:rPr>
                <w:rFonts w:ascii="仿宋_GB2312" w:eastAsia="仿宋_GB2312" w:hAnsi="仿宋_GB2312"/>
                <w:sz w:val="24"/>
                <w:szCs w:val="24"/>
              </w:rPr>
            </w:pPr>
            <w:r w:rsidRPr="00284C00">
              <w:rPr>
                <w:rFonts w:ascii="仿宋_GB2312" w:eastAsia="仿宋_GB2312" w:hAnsi="仿宋_GB2312" w:hint="eastAsia"/>
                <w:sz w:val="24"/>
                <w:szCs w:val="24"/>
              </w:rPr>
              <w:t>优秀：完全响应项目要求，有具体详细的服务方案、计划进度安排及承诺完成时间得20≤15分。良好：有初步服务方案、项目计划14≤9分。其他：8≤0分。</w:t>
            </w:r>
          </w:p>
        </w:tc>
      </w:tr>
      <w:tr w:rsidR="009A147C" w:rsidRPr="00284C00" w:rsidTr="00410A25">
        <w:tc>
          <w:tcPr>
            <w:tcW w:w="780" w:type="dxa"/>
            <w:shd w:val="clear" w:color="auto" w:fill="auto"/>
            <w:vAlign w:val="center"/>
          </w:tcPr>
          <w:p w:rsidR="009A147C" w:rsidRPr="00284C00" w:rsidRDefault="009A147C" w:rsidP="009A147C">
            <w:pPr>
              <w:pStyle w:val="NewNewNewNewNewNewNewNewNewNewNewNewNewNewNew"/>
              <w:spacing w:line="200" w:lineRule="atLeast"/>
              <w:jc w:val="left"/>
              <w:rPr>
                <w:rFonts w:ascii="仿宋_GB2312" w:eastAsia="仿宋_GB2312" w:hAnsi="仿宋_GB2312"/>
                <w:sz w:val="24"/>
                <w:szCs w:val="24"/>
              </w:rPr>
            </w:pPr>
            <w:r w:rsidRPr="00284C00">
              <w:rPr>
                <w:rFonts w:ascii="仿宋_GB2312" w:eastAsia="仿宋_GB2312" w:hAnsi="仿宋_GB2312" w:hint="eastAsia"/>
                <w:sz w:val="24"/>
                <w:szCs w:val="24"/>
              </w:rPr>
              <w:t>3</w:t>
            </w:r>
          </w:p>
        </w:tc>
        <w:tc>
          <w:tcPr>
            <w:tcW w:w="2415" w:type="dxa"/>
            <w:shd w:val="clear" w:color="auto" w:fill="auto"/>
            <w:vAlign w:val="center"/>
          </w:tcPr>
          <w:p w:rsidR="009A147C" w:rsidRPr="00284C00" w:rsidRDefault="009A147C" w:rsidP="009A147C">
            <w:pPr>
              <w:pStyle w:val="NewNewNewNewNewNewNewNewNewNewNewNewNewNewNew"/>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2017年</w:t>
            </w:r>
            <w:r w:rsidR="00264FA2" w:rsidRPr="00284C00">
              <w:rPr>
                <w:rFonts w:ascii="仿宋_GB2312" w:eastAsia="仿宋_GB2312" w:hAnsi="仿宋_GB2312" w:hint="eastAsia"/>
                <w:sz w:val="24"/>
                <w:szCs w:val="24"/>
              </w:rPr>
              <w:t>财务报表</w:t>
            </w:r>
          </w:p>
          <w:p w:rsidR="009A147C" w:rsidRPr="00284C00" w:rsidRDefault="009A147C" w:rsidP="009A147C">
            <w:pPr>
              <w:pStyle w:val="NewNewNewNewNewNewNewNewNewNewNewNewNewNewNew"/>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会计报表</w:t>
            </w:r>
          </w:p>
        </w:tc>
        <w:tc>
          <w:tcPr>
            <w:tcW w:w="810" w:type="dxa"/>
            <w:shd w:val="clear" w:color="000000" w:fill="FFFFFF"/>
            <w:vAlign w:val="center"/>
          </w:tcPr>
          <w:p w:rsidR="009A147C" w:rsidRPr="00284C00" w:rsidRDefault="009A147C" w:rsidP="009A147C">
            <w:pPr>
              <w:pStyle w:val="NewNewNewNewNewNewNewNewNewNewNewNewNewNewNew"/>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5</w:t>
            </w:r>
          </w:p>
        </w:tc>
        <w:tc>
          <w:tcPr>
            <w:tcW w:w="4305" w:type="dxa"/>
            <w:vAlign w:val="center"/>
          </w:tcPr>
          <w:p w:rsidR="009A147C" w:rsidRPr="00284C00" w:rsidRDefault="009A147C" w:rsidP="009A147C">
            <w:pPr>
              <w:pStyle w:val="NewNewNewNewNewNewNewNewNewNewNewNewNewNewNew"/>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横向比较，4.5≤优＜5；4≤良＜4.5；3≤中＜4；差：＜3。</w:t>
            </w:r>
          </w:p>
        </w:tc>
      </w:tr>
      <w:tr w:rsidR="009A147C" w:rsidRPr="00284C00" w:rsidTr="00410A25">
        <w:tc>
          <w:tcPr>
            <w:tcW w:w="78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4</w:t>
            </w:r>
          </w:p>
        </w:tc>
        <w:tc>
          <w:tcPr>
            <w:tcW w:w="241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2016年以来同类项目合同</w:t>
            </w:r>
          </w:p>
        </w:tc>
        <w:tc>
          <w:tcPr>
            <w:tcW w:w="81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20</w:t>
            </w:r>
          </w:p>
        </w:tc>
        <w:tc>
          <w:tcPr>
            <w:tcW w:w="430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横向对比，合同数量与合同金额比较。最高20分。优20≤15分，良14≤10分，一般9≤5分，差4≤0分。</w:t>
            </w:r>
          </w:p>
        </w:tc>
      </w:tr>
      <w:tr w:rsidR="009A147C" w:rsidRPr="00284C00" w:rsidTr="00410A25">
        <w:tc>
          <w:tcPr>
            <w:tcW w:w="78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5</w:t>
            </w:r>
          </w:p>
        </w:tc>
        <w:tc>
          <w:tcPr>
            <w:tcW w:w="241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其他资质、证明、辅</w:t>
            </w:r>
            <w:r w:rsidRPr="00284C00">
              <w:rPr>
                <w:rFonts w:ascii="仿宋_GB2312" w:eastAsia="仿宋_GB2312" w:hAnsi="仿宋_GB2312" w:hint="eastAsia"/>
                <w:sz w:val="24"/>
                <w:szCs w:val="24"/>
              </w:rPr>
              <w:lastRenderedPageBreak/>
              <w:t>助材料（加盖单位公章）</w:t>
            </w:r>
          </w:p>
        </w:tc>
        <w:tc>
          <w:tcPr>
            <w:tcW w:w="81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lastRenderedPageBreak/>
              <w:t>15</w:t>
            </w:r>
          </w:p>
        </w:tc>
        <w:tc>
          <w:tcPr>
            <w:tcW w:w="430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每提供1份与完成项目相关的其他资</w:t>
            </w:r>
            <w:r w:rsidRPr="00284C00">
              <w:rPr>
                <w:rFonts w:ascii="仿宋_GB2312" w:eastAsia="仿宋_GB2312" w:hAnsi="仿宋_GB2312" w:hint="eastAsia"/>
                <w:sz w:val="24"/>
                <w:szCs w:val="24"/>
              </w:rPr>
              <w:lastRenderedPageBreak/>
              <w:t>质、证明材料得1分，最高15分。</w:t>
            </w:r>
          </w:p>
        </w:tc>
      </w:tr>
      <w:tr w:rsidR="009A147C" w:rsidRPr="00284C00" w:rsidTr="00410A25">
        <w:tc>
          <w:tcPr>
            <w:tcW w:w="78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lastRenderedPageBreak/>
              <w:t>6</w:t>
            </w:r>
          </w:p>
        </w:tc>
        <w:tc>
          <w:tcPr>
            <w:tcW w:w="2415" w:type="dxa"/>
            <w:vAlign w:val="center"/>
          </w:tcPr>
          <w:p w:rsidR="009A147C" w:rsidRPr="00284C00" w:rsidRDefault="00897ACB" w:rsidP="009A147C">
            <w:pPr>
              <w:pStyle w:val="NewNewNewNew"/>
              <w:snapToGrid w:val="0"/>
              <w:spacing w:line="200" w:lineRule="atLeast"/>
              <w:rPr>
                <w:rFonts w:ascii="仿宋_GB2312" w:eastAsia="仿宋_GB2312" w:hAnsi="仿宋_GB2312"/>
                <w:sz w:val="24"/>
                <w:szCs w:val="24"/>
              </w:rPr>
            </w:pPr>
            <w:r w:rsidRPr="00284C00">
              <w:rPr>
                <w:rFonts w:ascii="仿宋_GB2312" w:eastAsia="仿宋_GB2312" w:hAnsi="仿宋_GB2312" w:hint="eastAsia"/>
                <w:sz w:val="24"/>
                <w:szCs w:val="24"/>
              </w:rPr>
              <w:t>价格</w:t>
            </w:r>
          </w:p>
        </w:tc>
        <w:tc>
          <w:tcPr>
            <w:tcW w:w="81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20</w:t>
            </w:r>
          </w:p>
        </w:tc>
        <w:tc>
          <w:tcPr>
            <w:tcW w:w="4305" w:type="dxa"/>
            <w:vAlign w:val="center"/>
          </w:tcPr>
          <w:p w:rsidR="009A147C" w:rsidRPr="00284C00" w:rsidRDefault="009A147C" w:rsidP="009A147C">
            <w:pPr>
              <w:pStyle w:val="NewNewNewNew"/>
              <w:autoSpaceDN w:val="0"/>
              <w:snapToGrid w:val="0"/>
              <w:spacing w:line="200" w:lineRule="atLeast"/>
              <w:textAlignment w:val="center"/>
              <w:rPr>
                <w:rFonts w:ascii="仿宋_GB2312" w:eastAsia="仿宋_GB2312" w:hAnsi="仿宋_GB2312"/>
                <w:sz w:val="24"/>
                <w:szCs w:val="24"/>
              </w:rPr>
            </w:pPr>
            <w:r w:rsidRPr="00284C00">
              <w:rPr>
                <w:rFonts w:ascii="仿宋_GB2312" w:eastAsia="仿宋_GB2312" w:hAnsi="仿宋_GB2312" w:hint="eastAsia"/>
                <w:sz w:val="24"/>
                <w:szCs w:val="24"/>
              </w:rPr>
              <w:t>计算价格评分：价格分统一采用低价优先法计算，各有效投标人的评标价，取最低价为评标基准价，其价格分为满分。其他投标人的价格分统一按照下列公式计算总报价=（评标基准价／评标价）×20分。</w:t>
            </w:r>
          </w:p>
        </w:tc>
      </w:tr>
      <w:tr w:rsidR="009A147C" w:rsidRPr="00284C00" w:rsidTr="00410A25">
        <w:tc>
          <w:tcPr>
            <w:tcW w:w="3195" w:type="dxa"/>
            <w:gridSpan w:val="2"/>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合计</w:t>
            </w:r>
          </w:p>
        </w:tc>
        <w:tc>
          <w:tcPr>
            <w:tcW w:w="810" w:type="dxa"/>
            <w:vAlign w:val="center"/>
          </w:tcPr>
          <w:p w:rsidR="009A147C" w:rsidRPr="00284C00" w:rsidRDefault="009A147C" w:rsidP="009A147C">
            <w:pPr>
              <w:pStyle w:val="NewNewNewNew"/>
              <w:snapToGrid w:val="0"/>
              <w:spacing w:line="200" w:lineRule="atLeast"/>
              <w:jc w:val="center"/>
              <w:rPr>
                <w:rFonts w:ascii="仿宋_GB2312" w:eastAsia="仿宋_GB2312" w:hAnsi="仿宋_GB2312"/>
                <w:sz w:val="24"/>
                <w:szCs w:val="24"/>
              </w:rPr>
            </w:pPr>
            <w:r w:rsidRPr="00284C00">
              <w:rPr>
                <w:rFonts w:ascii="仿宋_GB2312" w:eastAsia="仿宋_GB2312" w:hAnsi="仿宋_GB2312" w:hint="eastAsia"/>
                <w:sz w:val="24"/>
                <w:szCs w:val="24"/>
              </w:rPr>
              <w:t>100</w:t>
            </w:r>
          </w:p>
        </w:tc>
        <w:tc>
          <w:tcPr>
            <w:tcW w:w="4305" w:type="dxa"/>
            <w:vAlign w:val="center"/>
          </w:tcPr>
          <w:p w:rsidR="009A147C" w:rsidRPr="00284C00" w:rsidRDefault="009A147C" w:rsidP="009A147C">
            <w:pPr>
              <w:pStyle w:val="NewNewNewNew"/>
              <w:snapToGrid w:val="0"/>
              <w:spacing w:line="200" w:lineRule="atLeast"/>
              <w:rPr>
                <w:rFonts w:ascii="仿宋_GB2312" w:eastAsia="仿宋_GB2312" w:hAnsi="仿宋_GB2312"/>
                <w:sz w:val="24"/>
                <w:szCs w:val="24"/>
              </w:rPr>
            </w:pPr>
          </w:p>
        </w:tc>
      </w:tr>
    </w:tbl>
    <w:p w:rsidR="005C5700" w:rsidRPr="00284C00" w:rsidRDefault="005C5700" w:rsidP="00264FA2">
      <w:pPr>
        <w:pStyle w:val="NewNewNewNewNewNew"/>
        <w:snapToGrid w:val="0"/>
        <w:spacing w:line="500" w:lineRule="exact"/>
        <w:jc w:val="left"/>
        <w:rPr>
          <w:rFonts w:ascii="仿宋_GB2312" w:eastAsia="仿宋_GB2312" w:hAnsi="仿宋_GB2312"/>
          <w:sz w:val="24"/>
          <w:szCs w:val="24"/>
        </w:rPr>
      </w:pPr>
      <w:r w:rsidRPr="00284C00">
        <w:rPr>
          <w:rFonts w:ascii="仿宋_GB2312" w:eastAsia="仿宋_GB2312" w:hAnsi="仿宋_GB2312" w:hint="eastAsia"/>
          <w:sz w:val="24"/>
          <w:szCs w:val="24"/>
        </w:rPr>
        <w:t>注：1.资料仅做为本此询价文件使用，未经许可不得向外泄露，一经发现应依法承担相关法律责任。</w:t>
      </w:r>
    </w:p>
    <w:p w:rsidR="005C5700" w:rsidRPr="00284C00" w:rsidRDefault="00264FA2" w:rsidP="00264FA2">
      <w:pPr>
        <w:pStyle w:val="NewNewNewNewNewNew"/>
        <w:snapToGrid w:val="0"/>
        <w:spacing w:line="500" w:lineRule="exact"/>
        <w:ind w:left="420"/>
        <w:rPr>
          <w:rFonts w:ascii="仿宋_GB2312" w:eastAsia="仿宋_GB2312" w:hAnsi="仿宋_GB2312"/>
          <w:sz w:val="24"/>
          <w:szCs w:val="24"/>
        </w:rPr>
      </w:pPr>
      <w:r w:rsidRPr="00284C00">
        <w:rPr>
          <w:rFonts w:ascii="仿宋_GB2312" w:eastAsia="仿宋_GB2312" w:hAnsi="仿宋_GB2312" w:hint="eastAsia"/>
          <w:sz w:val="24"/>
          <w:szCs w:val="24"/>
        </w:rPr>
        <w:t>2.</w:t>
      </w:r>
      <w:r w:rsidR="005C5700" w:rsidRPr="00284C00">
        <w:rPr>
          <w:rFonts w:ascii="仿宋_GB2312" w:eastAsia="仿宋_GB2312" w:hAnsi="仿宋_GB2312" w:hint="eastAsia"/>
          <w:sz w:val="24"/>
          <w:szCs w:val="24"/>
        </w:rPr>
        <w:t>带“★”资料为必须提供资料，未提供或报价大于预算匀视为无效报价。</w:t>
      </w:r>
    </w:p>
    <w:p w:rsidR="005C5700" w:rsidRPr="00284C00" w:rsidRDefault="005C5700" w:rsidP="00AA32F6">
      <w:pPr>
        <w:autoSpaceDE w:val="0"/>
        <w:autoSpaceDN w:val="0"/>
        <w:spacing w:line="500" w:lineRule="exact"/>
        <w:ind w:firstLineChars="295" w:firstLine="708"/>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Default="00AA32F6">
      <w:pPr>
        <w:autoSpaceDE w:val="0"/>
        <w:autoSpaceDN w:val="0"/>
        <w:spacing w:line="580" w:lineRule="exact"/>
        <w:ind w:firstLineChars="200" w:firstLine="480"/>
        <w:rPr>
          <w:rFonts w:ascii="仿宋_GB2312" w:eastAsia="仿宋_GB2312" w:hAnsi="仿宋"/>
          <w:bCs/>
          <w:color w:val="000000"/>
          <w:sz w:val="24"/>
          <w:szCs w:val="24"/>
        </w:rPr>
      </w:pPr>
    </w:p>
    <w:p w:rsidR="00B570D7" w:rsidRDefault="00B570D7">
      <w:pPr>
        <w:autoSpaceDE w:val="0"/>
        <w:autoSpaceDN w:val="0"/>
        <w:spacing w:line="580" w:lineRule="exact"/>
        <w:ind w:firstLineChars="200" w:firstLine="480"/>
        <w:rPr>
          <w:rFonts w:ascii="仿宋_GB2312" w:eastAsia="仿宋_GB2312" w:hAnsi="仿宋"/>
          <w:bCs/>
          <w:color w:val="000000"/>
          <w:sz w:val="24"/>
          <w:szCs w:val="24"/>
        </w:rPr>
      </w:pPr>
    </w:p>
    <w:p w:rsidR="00B570D7" w:rsidRDefault="00B570D7">
      <w:pPr>
        <w:autoSpaceDE w:val="0"/>
        <w:autoSpaceDN w:val="0"/>
        <w:spacing w:line="580" w:lineRule="exact"/>
        <w:ind w:firstLineChars="200" w:firstLine="480"/>
        <w:rPr>
          <w:rFonts w:ascii="仿宋_GB2312" w:eastAsia="仿宋_GB2312" w:hAnsi="仿宋"/>
          <w:bCs/>
          <w:color w:val="000000"/>
          <w:sz w:val="24"/>
          <w:szCs w:val="24"/>
        </w:rPr>
      </w:pPr>
    </w:p>
    <w:p w:rsidR="00B570D7" w:rsidRDefault="00B570D7">
      <w:pPr>
        <w:autoSpaceDE w:val="0"/>
        <w:autoSpaceDN w:val="0"/>
        <w:spacing w:line="580" w:lineRule="exact"/>
        <w:ind w:firstLineChars="200" w:firstLine="480"/>
        <w:rPr>
          <w:rFonts w:ascii="仿宋_GB2312" w:eastAsia="仿宋_GB2312" w:hAnsi="仿宋"/>
          <w:bCs/>
          <w:color w:val="000000"/>
          <w:sz w:val="24"/>
          <w:szCs w:val="24"/>
        </w:rPr>
      </w:pPr>
    </w:p>
    <w:p w:rsidR="00B570D7" w:rsidRDefault="00B570D7">
      <w:pPr>
        <w:autoSpaceDE w:val="0"/>
        <w:autoSpaceDN w:val="0"/>
        <w:spacing w:line="580" w:lineRule="exact"/>
        <w:ind w:firstLineChars="200" w:firstLine="480"/>
        <w:rPr>
          <w:rFonts w:ascii="仿宋_GB2312" w:eastAsia="仿宋_GB2312" w:hAnsi="仿宋"/>
          <w:bCs/>
          <w:color w:val="000000"/>
          <w:sz w:val="24"/>
          <w:szCs w:val="24"/>
        </w:rPr>
      </w:pPr>
    </w:p>
    <w:p w:rsidR="00B570D7" w:rsidRDefault="00B570D7">
      <w:pPr>
        <w:autoSpaceDE w:val="0"/>
        <w:autoSpaceDN w:val="0"/>
        <w:spacing w:line="580" w:lineRule="exact"/>
        <w:ind w:firstLineChars="200" w:firstLine="480"/>
        <w:rPr>
          <w:rFonts w:ascii="仿宋_GB2312" w:eastAsia="仿宋_GB2312" w:hAnsi="仿宋"/>
          <w:bCs/>
          <w:color w:val="000000"/>
          <w:sz w:val="24"/>
          <w:szCs w:val="24"/>
        </w:rPr>
      </w:pPr>
    </w:p>
    <w:p w:rsidR="00B570D7" w:rsidRPr="00B570D7" w:rsidRDefault="00B570D7">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AA32F6" w:rsidRPr="00284C00" w:rsidRDefault="00AA32F6">
      <w:pPr>
        <w:autoSpaceDE w:val="0"/>
        <w:autoSpaceDN w:val="0"/>
        <w:spacing w:line="580" w:lineRule="exact"/>
        <w:ind w:firstLineChars="200" w:firstLine="480"/>
        <w:rPr>
          <w:rFonts w:ascii="仿宋_GB2312" w:eastAsia="仿宋_GB2312" w:hAnsi="仿宋"/>
          <w:bCs/>
          <w:color w:val="000000"/>
          <w:sz w:val="24"/>
          <w:szCs w:val="24"/>
        </w:rPr>
      </w:pPr>
    </w:p>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b/>
          <w:bCs/>
          <w:color w:val="000000"/>
          <w:sz w:val="24"/>
          <w:szCs w:val="24"/>
        </w:rPr>
        <w:t>附件1  报价函</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致：广州市工商行政管理局</w:t>
      </w:r>
    </w:p>
    <w:p w:rsidR="005C5700" w:rsidRPr="00284C00" w:rsidRDefault="005C5700">
      <w:pPr>
        <w:pStyle w:val="p0"/>
        <w:spacing w:before="0" w:beforeAutospacing="0" w:after="0" w:afterAutospacing="0" w:line="456" w:lineRule="auto"/>
        <w:jc w:val="center"/>
        <w:rPr>
          <w:rFonts w:ascii="仿宋_GB2312" w:eastAsia="仿宋_GB2312" w:hAnsi="仿宋_GB2312" w:cs="Arial"/>
          <w:color w:val="000000"/>
        </w:rPr>
      </w:pPr>
      <w:r w:rsidRPr="00284C00">
        <w:rPr>
          <w:rFonts w:ascii="仿宋_GB2312" w:eastAsia="仿宋_GB2312" w:hAnsi="仿宋_GB2312" w:hint="eastAsia"/>
          <w:color w:val="000000"/>
        </w:rPr>
        <w:t xml:space="preserve">    根据贵方发布</w:t>
      </w:r>
      <w:r w:rsidRPr="00284C00">
        <w:rPr>
          <w:rFonts w:ascii="仿宋_GB2312" w:eastAsia="仿宋_GB2312" w:hAnsi="仿宋_GB2312" w:hint="eastAsia"/>
        </w:rPr>
        <w:t>《</w:t>
      </w:r>
      <w:r w:rsidR="00264FA2" w:rsidRPr="00284C00">
        <w:rPr>
          <w:rFonts w:ascii="仿宋_GB2312" w:eastAsia="仿宋_GB2312" w:hint="eastAsia"/>
          <w:color w:val="000000"/>
        </w:rPr>
        <w:t>广州市工商局机关2019年电话总机维护及电话线路维修服务</w:t>
      </w:r>
      <w:r w:rsidR="00264FA2" w:rsidRPr="00284C00">
        <w:rPr>
          <w:rFonts w:ascii="仿宋_GB2312" w:eastAsia="仿宋_GB2312" w:hAnsi="华文中宋" w:hint="eastAsia"/>
          <w:bCs/>
          <w:color w:val="000000"/>
        </w:rPr>
        <w:t>采购项目</w:t>
      </w:r>
      <w:r w:rsidRPr="00284C00">
        <w:rPr>
          <w:rFonts w:ascii="仿宋_GB2312" w:eastAsia="仿宋_GB2312" w:hAnsi="仿宋_GB2312" w:hint="eastAsia"/>
        </w:rPr>
        <w:t>》（</w:t>
      </w:r>
      <w:r w:rsidRPr="00284C00">
        <w:rPr>
          <w:rFonts w:ascii="仿宋_GB2312" w:eastAsia="仿宋_GB2312" w:hAnsi="仿宋_GB2312" w:hint="eastAsia"/>
          <w:color w:val="000000"/>
        </w:rPr>
        <w:t>项目编号：</w:t>
      </w:r>
      <w:r w:rsidR="00897ACB" w:rsidRPr="00284C00">
        <w:rPr>
          <w:rFonts w:ascii="仿宋_GB2312" w:eastAsia="仿宋_GB2312" w:hAnsi="仿宋_GB2312" w:hint="eastAsia"/>
          <w:color w:val="000000"/>
        </w:rPr>
        <w:t>zxcg2018042</w:t>
      </w:r>
      <w:r w:rsidRPr="00284C00">
        <w:rPr>
          <w:rFonts w:ascii="仿宋_GB2312" w:eastAsia="仿宋_GB2312" w:hAnsi="仿宋_GB2312" w:hint="eastAsia"/>
          <w:color w:val="000000"/>
        </w:rPr>
        <w:t>）本人代表报价人</w:t>
      </w:r>
      <w:r w:rsidRPr="00284C00">
        <w:rPr>
          <w:rFonts w:ascii="仿宋_GB2312" w:eastAsia="仿宋_GB2312" w:hAnsi="仿宋_GB2312" w:hint="eastAsia"/>
          <w:color w:val="000000"/>
          <w:u w:val="single"/>
        </w:rPr>
        <w:t xml:space="preserve">（报价人名称）            </w:t>
      </w:r>
      <w:r w:rsidRPr="00284C00">
        <w:rPr>
          <w:rFonts w:ascii="仿宋_GB2312" w:eastAsia="仿宋_GB2312" w:hAnsi="仿宋_GB2312" w:hint="eastAsia"/>
          <w:color w:val="000000"/>
        </w:rPr>
        <w:t>参加报价，并提交报价文件。</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据此函，本人宣布同意如下：</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1．项目报价总价见所附《开标一览表》的“总价格”。</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2．我方郑重承诺：除《报价响应与报价文件差异一览表》中的差异外，我方将全部满足</w:t>
      </w:r>
      <w:r w:rsidRPr="00284C00">
        <w:rPr>
          <w:rFonts w:ascii="仿宋_GB2312" w:eastAsia="仿宋_GB2312" w:hAnsi="仿宋_GB2312" w:hint="eastAsia"/>
          <w:color w:val="000000"/>
          <w:sz w:val="24"/>
          <w:szCs w:val="24"/>
        </w:rPr>
        <w:t>采购需求</w:t>
      </w:r>
      <w:r w:rsidRPr="00284C00">
        <w:rPr>
          <w:rFonts w:ascii="仿宋_GB2312" w:eastAsia="仿宋_GB2312" w:hAnsi="仿宋_GB2312" w:cs="Arial" w:hint="eastAsia"/>
          <w:color w:val="000000"/>
          <w:sz w:val="24"/>
          <w:szCs w:val="24"/>
        </w:rPr>
        <w:t>中的各项实质性要求，如果发现报价文件中另有与</w:t>
      </w:r>
      <w:r w:rsidRPr="00284C00">
        <w:rPr>
          <w:rFonts w:ascii="仿宋_GB2312" w:eastAsia="仿宋_GB2312" w:hAnsi="仿宋_GB2312" w:hint="eastAsia"/>
          <w:color w:val="000000"/>
          <w:sz w:val="24"/>
          <w:szCs w:val="24"/>
        </w:rPr>
        <w:t>采购需求</w:t>
      </w:r>
      <w:r w:rsidRPr="00284C00">
        <w:rPr>
          <w:rFonts w:ascii="仿宋_GB2312" w:eastAsia="仿宋_GB2312" w:hAnsi="仿宋_GB2312" w:cs="Arial" w:hint="eastAsia"/>
          <w:color w:val="000000"/>
          <w:sz w:val="24"/>
          <w:szCs w:val="24"/>
        </w:rPr>
        <w:t>中不一致的响应或没有响应，我方同意采购人有权要求按照</w:t>
      </w:r>
      <w:r w:rsidRPr="00284C00">
        <w:rPr>
          <w:rFonts w:ascii="仿宋_GB2312" w:eastAsia="仿宋_GB2312" w:hAnsi="仿宋_GB2312" w:hint="eastAsia"/>
          <w:color w:val="000000"/>
          <w:sz w:val="24"/>
          <w:szCs w:val="24"/>
        </w:rPr>
        <w:t>采购需求</w:t>
      </w:r>
      <w:r w:rsidRPr="00284C00">
        <w:rPr>
          <w:rFonts w:ascii="仿宋_GB2312" w:eastAsia="仿宋_GB2312" w:hAnsi="仿宋_GB2312" w:cs="Arial" w:hint="eastAsia"/>
          <w:color w:val="000000"/>
          <w:sz w:val="24"/>
          <w:szCs w:val="24"/>
        </w:rPr>
        <w:t>的要求提供服务。我方并同意按照报价文件的规定履行合同责任和义务。</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3．我方已详细审查全部</w:t>
      </w:r>
      <w:r w:rsidRPr="00284C00">
        <w:rPr>
          <w:rFonts w:ascii="仿宋_GB2312" w:eastAsia="仿宋_GB2312" w:hAnsi="仿宋_GB2312" w:hint="eastAsia"/>
          <w:color w:val="000000"/>
          <w:sz w:val="24"/>
          <w:szCs w:val="24"/>
        </w:rPr>
        <w:t>采购需求</w:t>
      </w:r>
      <w:r w:rsidRPr="00284C00">
        <w:rPr>
          <w:rFonts w:ascii="仿宋_GB2312" w:eastAsia="仿宋_GB2312" w:hAnsi="仿宋_GB2312" w:cs="Arial" w:hint="eastAsia"/>
          <w:color w:val="000000"/>
          <w:sz w:val="24"/>
          <w:szCs w:val="24"/>
        </w:rPr>
        <w:t>，包括</w:t>
      </w:r>
      <w:r w:rsidRPr="00284C00">
        <w:rPr>
          <w:rFonts w:ascii="仿宋_GB2312" w:eastAsia="仿宋_GB2312" w:hAnsi="仿宋_GB2312" w:hint="eastAsia"/>
          <w:color w:val="000000"/>
          <w:sz w:val="24"/>
          <w:szCs w:val="24"/>
        </w:rPr>
        <w:t>采购需求</w:t>
      </w:r>
      <w:r w:rsidRPr="00284C00">
        <w:rPr>
          <w:rFonts w:ascii="仿宋_GB2312" w:eastAsia="仿宋_GB2312" w:hAnsi="仿宋_GB2312" w:cs="Arial" w:hint="eastAsia"/>
          <w:color w:val="000000"/>
          <w:sz w:val="24"/>
          <w:szCs w:val="24"/>
        </w:rPr>
        <w:t>更正通知（如有的话）以及全部参考资料和有关附件。我们完全理解并同意放弃对这方面有不明及误解的权利。</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4．我方的报价文件自报价截止之日起有效期为90天。</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5．我方同意提供按照贵方可能要求的与我方报价有关的一切数据或资料，理解贵方不一定要接受最低价的报价或收到的任何报价。</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6．与本报价有关的一切正式往来通讯请寄：</w:t>
      </w:r>
    </w:p>
    <w:p w:rsidR="005C5700" w:rsidRPr="00284C00" w:rsidRDefault="005C5700">
      <w:pPr>
        <w:ind w:firstLine="420"/>
        <w:rPr>
          <w:rFonts w:ascii="仿宋_GB2312" w:eastAsia="仿宋_GB2312" w:hAnsi="仿宋_GB2312" w:cs="Arial"/>
          <w:color w:val="000000"/>
          <w:sz w:val="24"/>
          <w:szCs w:val="24"/>
        </w:rPr>
      </w:pPr>
    </w:p>
    <w:p w:rsidR="005C5700" w:rsidRPr="00284C00" w:rsidRDefault="005C5700">
      <w:pPr>
        <w:ind w:firstLine="420"/>
        <w:rPr>
          <w:rFonts w:ascii="仿宋_GB2312" w:eastAsia="仿宋_GB2312" w:hAnsi="仿宋_GB2312" w:cs="Arial"/>
          <w:color w:val="000000"/>
          <w:sz w:val="24"/>
          <w:szCs w:val="24"/>
        </w:rPr>
      </w:pP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地址：</w:t>
      </w:r>
      <w:r w:rsidRPr="00284C00">
        <w:rPr>
          <w:rFonts w:ascii="仿宋_GB2312" w:eastAsia="仿宋_GB2312" w:hAnsi="仿宋_GB2312" w:cs="Arial" w:hint="eastAsia"/>
          <w:color w:val="000000"/>
          <w:sz w:val="24"/>
          <w:szCs w:val="24"/>
        </w:rPr>
        <w:tab/>
        <w:t xml:space="preserve">           </w:t>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t xml:space="preserve">                  邮编：</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电话：</w:t>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t xml:space="preserve">      传真：</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报价人代表姓名、职务（印刷体）：</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移动电话：</w:t>
      </w:r>
    </w:p>
    <w:p w:rsidR="005C5700" w:rsidRPr="00284C00" w:rsidRDefault="005C5700">
      <w:pPr>
        <w:spacing w:line="360" w:lineRule="auto"/>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报价人名称：（公章）</w:t>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t xml:space="preserve">            年   月    日</w:t>
      </w: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rsidP="00284C00">
      <w:pPr>
        <w:ind w:firstLineChars="200" w:firstLine="482"/>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附件2  开标一览表</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报价人名称：</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报价编号：</w:t>
      </w:r>
      <w:r w:rsidRPr="00284C00">
        <w:rPr>
          <w:rFonts w:ascii="仿宋_GB2312" w:eastAsia="仿宋_GB2312" w:hAnsi="仿宋_GB2312" w:hint="eastAsia"/>
          <w:color w:val="000000"/>
          <w:sz w:val="24"/>
          <w:szCs w:val="24"/>
        </w:rPr>
        <w:t>项目编号：</w:t>
      </w:r>
      <w:r w:rsidR="00897ACB" w:rsidRPr="00284C00">
        <w:rPr>
          <w:rFonts w:ascii="仿宋_GB2312" w:eastAsia="仿宋_GB2312" w:hAnsi="仿宋_GB2312" w:hint="eastAsia"/>
          <w:color w:val="000000"/>
          <w:sz w:val="24"/>
          <w:szCs w:val="24"/>
        </w:rPr>
        <w:t>zxcg2018042</w:t>
      </w:r>
    </w:p>
    <w:p w:rsidR="005C5700" w:rsidRPr="00284C00" w:rsidRDefault="005C5700">
      <w:pPr>
        <w:pStyle w:val="10"/>
        <w:spacing w:line="360" w:lineRule="auto"/>
        <w:rPr>
          <w:rFonts w:ascii="仿宋_GB2312" w:eastAsia="仿宋_GB2312" w:hAnsi="仿宋_GB2312" w:cs="Arial"/>
          <w:color w:val="000000"/>
          <w:sz w:val="24"/>
        </w:rPr>
      </w:pPr>
    </w:p>
    <w:tbl>
      <w:tblPr>
        <w:tblW w:w="0" w:type="auto"/>
        <w:tblLayout w:type="fixed"/>
        <w:tblCellMar>
          <w:left w:w="30" w:type="dxa"/>
          <w:right w:w="30" w:type="dxa"/>
        </w:tblCellMar>
        <w:tblLook w:val="0000"/>
      </w:tblPr>
      <w:tblGrid>
        <w:gridCol w:w="804"/>
        <w:gridCol w:w="3546"/>
        <w:gridCol w:w="2700"/>
        <w:gridCol w:w="1620"/>
      </w:tblGrid>
      <w:tr w:rsidR="005C5700" w:rsidRPr="00284C00">
        <w:trPr>
          <w:trHeight w:hRule="exact" w:val="788"/>
        </w:trPr>
        <w:tc>
          <w:tcPr>
            <w:tcW w:w="804"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序号</w:t>
            </w:r>
          </w:p>
        </w:tc>
        <w:tc>
          <w:tcPr>
            <w:tcW w:w="3546"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项目名称</w:t>
            </w:r>
          </w:p>
        </w:tc>
        <w:tc>
          <w:tcPr>
            <w:tcW w:w="270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合计价格</w:t>
            </w:r>
          </w:p>
          <w:p w:rsidR="005C5700" w:rsidRPr="00284C00" w:rsidRDefault="005C5700">
            <w:pPr>
              <w:autoSpaceDE w:val="0"/>
              <w:autoSpaceDN w:val="0"/>
              <w:adjustRightInd w:val="0"/>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color w:val="000000"/>
                <w:sz w:val="24"/>
                <w:szCs w:val="24"/>
              </w:rPr>
              <w:t>（金额单位：元  人民币）</w:t>
            </w:r>
          </w:p>
        </w:tc>
        <w:tc>
          <w:tcPr>
            <w:tcW w:w="162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备注</w:t>
            </w:r>
          </w:p>
        </w:tc>
      </w:tr>
      <w:tr w:rsidR="005C5700" w:rsidRPr="00284C00">
        <w:trPr>
          <w:trHeight w:hRule="exact" w:val="340"/>
        </w:trPr>
        <w:tc>
          <w:tcPr>
            <w:tcW w:w="804"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1</w:t>
            </w:r>
          </w:p>
        </w:tc>
        <w:tc>
          <w:tcPr>
            <w:tcW w:w="3546" w:type="dxa"/>
            <w:tcBorders>
              <w:top w:val="single" w:sz="6" w:space="0" w:color="auto"/>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right"/>
              <w:rPr>
                <w:rFonts w:ascii="仿宋_GB2312" w:eastAsia="仿宋_GB2312" w:hAnsi="仿宋_GB2312" w:cs="Arial"/>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r>
      <w:tr w:rsidR="005C5700" w:rsidRPr="00284C00">
        <w:trPr>
          <w:trHeight w:hRule="exact" w:val="340"/>
        </w:trPr>
        <w:tc>
          <w:tcPr>
            <w:tcW w:w="804"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2</w:t>
            </w:r>
          </w:p>
        </w:tc>
        <w:tc>
          <w:tcPr>
            <w:tcW w:w="3546" w:type="dxa"/>
            <w:tcBorders>
              <w:top w:val="single" w:sz="6" w:space="0" w:color="auto"/>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right"/>
              <w:rPr>
                <w:rFonts w:ascii="仿宋_GB2312" w:eastAsia="仿宋_GB2312" w:hAnsi="仿宋_GB2312" w:cs="Arial"/>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r>
      <w:tr w:rsidR="005C5700" w:rsidRPr="00284C00">
        <w:trPr>
          <w:trHeight w:hRule="exact" w:val="340"/>
        </w:trPr>
        <w:tc>
          <w:tcPr>
            <w:tcW w:w="804"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3</w:t>
            </w:r>
          </w:p>
        </w:tc>
        <w:tc>
          <w:tcPr>
            <w:tcW w:w="3546" w:type="dxa"/>
            <w:tcBorders>
              <w:top w:val="single" w:sz="6" w:space="0" w:color="auto"/>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right"/>
              <w:rPr>
                <w:rFonts w:ascii="仿宋_GB2312" w:eastAsia="仿宋_GB2312" w:hAnsi="仿宋_GB2312" w:cs="Arial"/>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r>
      <w:tr w:rsidR="005C5700" w:rsidRPr="00284C00">
        <w:trPr>
          <w:trHeight w:hRule="exact" w:val="340"/>
        </w:trPr>
        <w:tc>
          <w:tcPr>
            <w:tcW w:w="4350" w:type="dxa"/>
            <w:gridSpan w:val="2"/>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b/>
                <w:color w:val="000000"/>
                <w:sz w:val="24"/>
                <w:szCs w:val="24"/>
              </w:rPr>
              <w:t>总价格（小写）</w:t>
            </w:r>
          </w:p>
        </w:tc>
        <w:tc>
          <w:tcPr>
            <w:tcW w:w="270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right"/>
              <w:rPr>
                <w:rFonts w:ascii="仿宋_GB2312" w:eastAsia="仿宋_GB2312" w:hAnsi="仿宋_GB2312" w:cs="Arial"/>
                <w:color w:val="000000"/>
                <w:sz w:val="24"/>
                <w:szCs w:val="24"/>
              </w:rPr>
            </w:pPr>
          </w:p>
        </w:tc>
        <w:tc>
          <w:tcPr>
            <w:tcW w:w="1620" w:type="dxa"/>
            <w:vMerge w:val="restart"/>
            <w:tcBorders>
              <w:top w:val="single" w:sz="6" w:space="0" w:color="auto"/>
              <w:left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大小写应一致</w:t>
            </w:r>
          </w:p>
        </w:tc>
      </w:tr>
      <w:tr w:rsidR="005C5700" w:rsidRPr="00284C00">
        <w:trPr>
          <w:trHeight w:hRule="exact" w:val="340"/>
        </w:trPr>
        <w:tc>
          <w:tcPr>
            <w:tcW w:w="4350" w:type="dxa"/>
            <w:gridSpan w:val="2"/>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b/>
                <w:color w:val="000000"/>
                <w:sz w:val="24"/>
                <w:szCs w:val="24"/>
              </w:rPr>
              <w:t>总价格（大写）</w:t>
            </w:r>
          </w:p>
        </w:tc>
        <w:tc>
          <w:tcPr>
            <w:tcW w:w="2700" w:type="dxa"/>
            <w:tcBorders>
              <w:top w:val="single" w:sz="6" w:space="0" w:color="auto"/>
              <w:left w:val="single" w:sz="6" w:space="0" w:color="auto"/>
              <w:bottom w:val="single" w:sz="6" w:space="0" w:color="auto"/>
              <w:right w:val="single" w:sz="6" w:space="0" w:color="auto"/>
            </w:tcBorders>
          </w:tcPr>
          <w:p w:rsidR="005C5700" w:rsidRPr="00284C00" w:rsidRDefault="005C5700">
            <w:pPr>
              <w:autoSpaceDE w:val="0"/>
              <w:autoSpaceDN w:val="0"/>
              <w:adjustRightInd w:val="0"/>
              <w:jc w:val="right"/>
              <w:rPr>
                <w:rFonts w:ascii="仿宋_GB2312" w:eastAsia="仿宋_GB2312" w:hAnsi="仿宋_GB2312" w:cs="Arial"/>
                <w:color w:val="000000"/>
                <w:sz w:val="24"/>
                <w:szCs w:val="24"/>
              </w:rPr>
            </w:pPr>
          </w:p>
        </w:tc>
        <w:tc>
          <w:tcPr>
            <w:tcW w:w="1620" w:type="dxa"/>
            <w:vMerge/>
            <w:tcBorders>
              <w:left w:val="single" w:sz="6" w:space="0" w:color="auto"/>
              <w:bottom w:val="single" w:sz="6" w:space="0" w:color="auto"/>
              <w:right w:val="single" w:sz="6" w:space="0" w:color="auto"/>
            </w:tcBorders>
            <w:vAlign w:val="center"/>
          </w:tcPr>
          <w:p w:rsidR="005C5700" w:rsidRPr="00284C00" w:rsidRDefault="005C5700">
            <w:pPr>
              <w:rPr>
                <w:rFonts w:ascii="仿宋_GB2312" w:eastAsia="仿宋_GB2312" w:hAnsi="仿宋_GB2312" w:cs="Arial"/>
                <w:color w:val="000000"/>
                <w:sz w:val="24"/>
                <w:szCs w:val="24"/>
              </w:rPr>
            </w:pPr>
          </w:p>
        </w:tc>
      </w:tr>
    </w:tbl>
    <w:p w:rsidR="005C5700" w:rsidRPr="00284C00" w:rsidRDefault="005C5700">
      <w:pPr>
        <w:ind w:firstLine="420"/>
        <w:rPr>
          <w:rFonts w:ascii="仿宋_GB2312" w:eastAsia="仿宋_GB2312" w:hAnsi="仿宋_GB2312" w:cs="Arial"/>
          <w:color w:val="000000"/>
          <w:sz w:val="24"/>
          <w:szCs w:val="24"/>
        </w:rPr>
      </w:pPr>
    </w:p>
    <w:p w:rsidR="005C5700" w:rsidRPr="00284C00" w:rsidRDefault="005C5700">
      <w:pPr>
        <w:ind w:firstLine="420"/>
        <w:rPr>
          <w:rFonts w:ascii="仿宋_GB2312" w:eastAsia="仿宋_GB2312" w:hAnsi="仿宋_GB2312" w:cs="Arial"/>
          <w:color w:val="000000"/>
          <w:sz w:val="24"/>
          <w:szCs w:val="24"/>
        </w:rPr>
      </w:pPr>
    </w:p>
    <w:p w:rsidR="005C5700" w:rsidRPr="00284C00" w:rsidRDefault="005C5700">
      <w:pPr>
        <w:ind w:firstLine="4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报价人名称：（公章）</w:t>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r>
      <w:r w:rsidRPr="00284C00">
        <w:rPr>
          <w:rFonts w:ascii="仿宋_GB2312" w:eastAsia="仿宋_GB2312" w:hAnsi="仿宋_GB2312" w:cs="Arial" w:hint="eastAsia"/>
          <w:color w:val="000000"/>
          <w:sz w:val="24"/>
          <w:szCs w:val="24"/>
        </w:rPr>
        <w:tab/>
        <w:t>日期：</w:t>
      </w:r>
    </w:p>
    <w:p w:rsidR="005C5700" w:rsidRPr="00284C00" w:rsidRDefault="005C5700">
      <w:pPr>
        <w:ind w:firstLine="420"/>
        <w:rPr>
          <w:rFonts w:ascii="仿宋_GB2312" w:eastAsia="仿宋_GB2312" w:hAnsi="仿宋_GB2312" w:cs="Arial"/>
          <w:color w:val="000000"/>
          <w:sz w:val="24"/>
          <w:szCs w:val="24"/>
        </w:rPr>
      </w:pPr>
    </w:p>
    <w:p w:rsidR="005C5700" w:rsidRPr="00284C00" w:rsidRDefault="005C5700">
      <w:pPr>
        <w:jc w:val="center"/>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附件3  报价响应与报价文件差异一览表</w:t>
      </w:r>
    </w:p>
    <w:p w:rsidR="005C5700" w:rsidRPr="00284C00" w:rsidRDefault="005C5700" w:rsidP="00284C00">
      <w:pPr>
        <w:pStyle w:val="a9"/>
        <w:ind w:firstLine="480"/>
        <w:rPr>
          <w:rFonts w:ascii="仿宋_GB2312" w:eastAsia="仿宋_GB2312" w:hAnsi="仿宋_GB2312" w:cs="Arial"/>
        </w:rPr>
      </w:pPr>
      <w:r w:rsidRPr="00284C00">
        <w:rPr>
          <w:rFonts w:ascii="仿宋_GB2312" w:eastAsia="仿宋_GB2312" w:hAnsi="仿宋_GB2312" w:hint="eastAsia"/>
          <w:color w:val="000000"/>
        </w:rPr>
        <w:t>报价编号：项目编号：</w:t>
      </w:r>
      <w:r w:rsidR="00897ACB" w:rsidRPr="00284C00">
        <w:rPr>
          <w:rFonts w:ascii="仿宋_GB2312" w:eastAsia="仿宋_GB2312" w:hAnsi="仿宋_GB2312" w:hint="eastAsia"/>
          <w:color w:val="000000"/>
        </w:rPr>
        <w:t>zxcg2018042</w:t>
      </w:r>
      <w:r w:rsidRPr="00284C00">
        <w:rPr>
          <w:rFonts w:ascii="仿宋_GB2312" w:eastAsia="仿宋_GB2312" w:hAnsi="仿宋_GB2312"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825"/>
        <w:gridCol w:w="2006"/>
        <w:gridCol w:w="1553"/>
        <w:gridCol w:w="2410"/>
      </w:tblGrid>
      <w:tr w:rsidR="005C5700" w:rsidRPr="00284C00">
        <w:trPr>
          <w:jc w:val="center"/>
        </w:trPr>
        <w:tc>
          <w:tcPr>
            <w:tcW w:w="728" w:type="dxa"/>
          </w:tcPr>
          <w:p w:rsidR="005C5700" w:rsidRPr="00284C00" w:rsidRDefault="005C5700">
            <w:pPr>
              <w:jc w:val="center"/>
              <w:rPr>
                <w:rFonts w:ascii="仿宋_GB2312" w:eastAsia="仿宋_GB2312" w:hAnsi="仿宋_GB2312" w:cs="Arial"/>
                <w:b/>
                <w:sz w:val="24"/>
                <w:szCs w:val="24"/>
              </w:rPr>
            </w:pPr>
            <w:r w:rsidRPr="00284C00">
              <w:rPr>
                <w:rFonts w:ascii="仿宋_GB2312" w:eastAsia="仿宋_GB2312" w:hAnsi="仿宋_GB2312" w:cs="Arial" w:hint="eastAsia"/>
                <w:b/>
                <w:sz w:val="24"/>
                <w:szCs w:val="24"/>
              </w:rPr>
              <w:t>序号</w:t>
            </w:r>
          </w:p>
        </w:tc>
        <w:tc>
          <w:tcPr>
            <w:tcW w:w="1825" w:type="dxa"/>
          </w:tcPr>
          <w:p w:rsidR="005C5700" w:rsidRPr="00284C00" w:rsidRDefault="005C5700">
            <w:pPr>
              <w:jc w:val="center"/>
              <w:rPr>
                <w:rFonts w:ascii="仿宋_GB2312" w:eastAsia="仿宋_GB2312" w:hAnsi="仿宋_GB2312" w:cs="Arial"/>
                <w:b/>
                <w:sz w:val="24"/>
                <w:szCs w:val="24"/>
              </w:rPr>
            </w:pPr>
            <w:r w:rsidRPr="00284C00">
              <w:rPr>
                <w:rFonts w:ascii="仿宋_GB2312" w:eastAsia="仿宋_GB2312" w:hAnsi="仿宋_GB2312" w:cs="Arial" w:hint="eastAsia"/>
                <w:b/>
                <w:sz w:val="24"/>
                <w:szCs w:val="24"/>
              </w:rPr>
              <w:t>报价文件要求</w:t>
            </w:r>
          </w:p>
        </w:tc>
        <w:tc>
          <w:tcPr>
            <w:tcW w:w="2006" w:type="dxa"/>
          </w:tcPr>
          <w:p w:rsidR="005C5700" w:rsidRPr="00284C00" w:rsidRDefault="005C5700">
            <w:pPr>
              <w:jc w:val="center"/>
              <w:rPr>
                <w:rFonts w:ascii="仿宋_GB2312" w:eastAsia="仿宋_GB2312" w:hAnsi="仿宋_GB2312" w:cs="Arial"/>
                <w:b/>
                <w:sz w:val="24"/>
                <w:szCs w:val="24"/>
              </w:rPr>
            </w:pPr>
            <w:r w:rsidRPr="00284C00">
              <w:rPr>
                <w:rFonts w:ascii="仿宋_GB2312" w:eastAsia="仿宋_GB2312" w:hAnsi="仿宋_GB2312" w:cs="Arial" w:hint="eastAsia"/>
                <w:b/>
                <w:sz w:val="24"/>
                <w:szCs w:val="24"/>
              </w:rPr>
              <w:t>报价响应</w:t>
            </w:r>
          </w:p>
        </w:tc>
        <w:tc>
          <w:tcPr>
            <w:tcW w:w="1553" w:type="dxa"/>
          </w:tcPr>
          <w:p w:rsidR="005C5700" w:rsidRPr="00284C00" w:rsidRDefault="005C5700">
            <w:pPr>
              <w:jc w:val="center"/>
              <w:rPr>
                <w:rFonts w:ascii="仿宋_GB2312" w:eastAsia="仿宋_GB2312" w:hAnsi="仿宋_GB2312" w:cs="Arial"/>
                <w:b/>
                <w:sz w:val="24"/>
                <w:szCs w:val="24"/>
              </w:rPr>
            </w:pPr>
            <w:r w:rsidRPr="00284C00">
              <w:rPr>
                <w:rFonts w:ascii="仿宋_GB2312" w:eastAsia="仿宋_GB2312" w:hAnsi="仿宋_GB2312" w:cs="Arial" w:hint="eastAsia"/>
                <w:b/>
                <w:sz w:val="24"/>
                <w:szCs w:val="24"/>
              </w:rPr>
              <w:t>差异</w:t>
            </w:r>
          </w:p>
        </w:tc>
        <w:tc>
          <w:tcPr>
            <w:tcW w:w="2410" w:type="dxa"/>
          </w:tcPr>
          <w:p w:rsidR="005C5700" w:rsidRPr="00284C00" w:rsidRDefault="005C5700">
            <w:pPr>
              <w:jc w:val="center"/>
              <w:rPr>
                <w:rFonts w:ascii="仿宋_GB2312" w:eastAsia="仿宋_GB2312" w:hAnsi="仿宋_GB2312" w:cs="Arial"/>
                <w:b/>
                <w:sz w:val="24"/>
                <w:szCs w:val="24"/>
              </w:rPr>
            </w:pPr>
            <w:r w:rsidRPr="00284C00">
              <w:rPr>
                <w:rFonts w:ascii="仿宋_GB2312" w:eastAsia="仿宋_GB2312" w:hAnsi="仿宋_GB2312" w:cs="Arial" w:hint="eastAsia"/>
                <w:b/>
                <w:sz w:val="24"/>
                <w:szCs w:val="24"/>
              </w:rPr>
              <w:t>差异原因</w:t>
            </w:r>
          </w:p>
        </w:tc>
      </w:tr>
      <w:tr w:rsidR="005C5700" w:rsidRPr="00284C00">
        <w:trPr>
          <w:jc w:val="center"/>
        </w:trPr>
        <w:tc>
          <w:tcPr>
            <w:tcW w:w="728" w:type="dxa"/>
          </w:tcPr>
          <w:p w:rsidR="005C5700" w:rsidRPr="00284C00" w:rsidRDefault="005C5700">
            <w:pPr>
              <w:jc w:val="center"/>
              <w:rPr>
                <w:rFonts w:ascii="仿宋_GB2312" w:eastAsia="仿宋_GB2312" w:hAnsi="仿宋_GB2312" w:cs="Arial"/>
                <w:b/>
                <w:sz w:val="24"/>
                <w:szCs w:val="24"/>
              </w:rPr>
            </w:pPr>
          </w:p>
        </w:tc>
        <w:tc>
          <w:tcPr>
            <w:tcW w:w="1825" w:type="dxa"/>
          </w:tcPr>
          <w:p w:rsidR="005C5700" w:rsidRPr="00284C00" w:rsidRDefault="005C5700">
            <w:pPr>
              <w:jc w:val="center"/>
              <w:rPr>
                <w:rFonts w:ascii="仿宋_GB2312" w:eastAsia="仿宋_GB2312" w:hAnsi="仿宋_GB2312" w:cs="Arial"/>
                <w:b/>
                <w:sz w:val="24"/>
                <w:szCs w:val="24"/>
              </w:rPr>
            </w:pPr>
          </w:p>
        </w:tc>
        <w:tc>
          <w:tcPr>
            <w:tcW w:w="2006" w:type="dxa"/>
          </w:tcPr>
          <w:p w:rsidR="005C5700" w:rsidRPr="00284C00" w:rsidRDefault="005C5700">
            <w:pPr>
              <w:jc w:val="center"/>
              <w:rPr>
                <w:rFonts w:ascii="仿宋_GB2312" w:eastAsia="仿宋_GB2312" w:hAnsi="仿宋_GB2312" w:cs="Arial"/>
                <w:b/>
                <w:sz w:val="24"/>
                <w:szCs w:val="24"/>
              </w:rPr>
            </w:pPr>
          </w:p>
        </w:tc>
        <w:tc>
          <w:tcPr>
            <w:tcW w:w="1553" w:type="dxa"/>
          </w:tcPr>
          <w:p w:rsidR="005C5700" w:rsidRPr="00284C00" w:rsidRDefault="005C5700">
            <w:pPr>
              <w:jc w:val="center"/>
              <w:rPr>
                <w:rFonts w:ascii="仿宋_GB2312" w:eastAsia="仿宋_GB2312" w:hAnsi="仿宋_GB2312" w:cs="Arial"/>
                <w:b/>
                <w:sz w:val="24"/>
                <w:szCs w:val="24"/>
              </w:rPr>
            </w:pPr>
          </w:p>
        </w:tc>
        <w:tc>
          <w:tcPr>
            <w:tcW w:w="2410" w:type="dxa"/>
          </w:tcPr>
          <w:p w:rsidR="005C5700" w:rsidRPr="00284C00" w:rsidRDefault="005C5700">
            <w:pPr>
              <w:jc w:val="center"/>
              <w:rPr>
                <w:rFonts w:ascii="仿宋_GB2312" w:eastAsia="仿宋_GB2312" w:hAnsi="仿宋_GB2312" w:cs="Arial"/>
                <w:b/>
                <w:sz w:val="24"/>
                <w:szCs w:val="24"/>
              </w:rPr>
            </w:pPr>
          </w:p>
        </w:tc>
      </w:tr>
      <w:tr w:rsidR="005C5700" w:rsidRPr="00284C00">
        <w:trPr>
          <w:jc w:val="center"/>
        </w:trPr>
        <w:tc>
          <w:tcPr>
            <w:tcW w:w="728" w:type="dxa"/>
          </w:tcPr>
          <w:p w:rsidR="005C5700" w:rsidRPr="00284C00" w:rsidRDefault="005C5700">
            <w:pPr>
              <w:jc w:val="center"/>
              <w:rPr>
                <w:rFonts w:ascii="仿宋_GB2312" w:eastAsia="仿宋_GB2312" w:hAnsi="仿宋_GB2312" w:cs="Arial"/>
                <w:b/>
                <w:sz w:val="24"/>
                <w:szCs w:val="24"/>
              </w:rPr>
            </w:pPr>
          </w:p>
        </w:tc>
        <w:tc>
          <w:tcPr>
            <w:tcW w:w="1825" w:type="dxa"/>
          </w:tcPr>
          <w:p w:rsidR="005C5700" w:rsidRPr="00284C00" w:rsidRDefault="005C5700">
            <w:pPr>
              <w:jc w:val="center"/>
              <w:rPr>
                <w:rFonts w:ascii="仿宋_GB2312" w:eastAsia="仿宋_GB2312" w:hAnsi="仿宋_GB2312" w:cs="Arial"/>
                <w:b/>
                <w:sz w:val="24"/>
                <w:szCs w:val="24"/>
              </w:rPr>
            </w:pPr>
          </w:p>
        </w:tc>
        <w:tc>
          <w:tcPr>
            <w:tcW w:w="2006" w:type="dxa"/>
          </w:tcPr>
          <w:p w:rsidR="005C5700" w:rsidRPr="00284C00" w:rsidRDefault="005C5700">
            <w:pPr>
              <w:jc w:val="center"/>
              <w:rPr>
                <w:rFonts w:ascii="仿宋_GB2312" w:eastAsia="仿宋_GB2312" w:hAnsi="仿宋_GB2312" w:cs="Arial"/>
                <w:b/>
                <w:sz w:val="24"/>
                <w:szCs w:val="24"/>
              </w:rPr>
            </w:pPr>
          </w:p>
        </w:tc>
        <w:tc>
          <w:tcPr>
            <w:tcW w:w="1553" w:type="dxa"/>
          </w:tcPr>
          <w:p w:rsidR="005C5700" w:rsidRPr="00284C00" w:rsidRDefault="005C5700">
            <w:pPr>
              <w:jc w:val="center"/>
              <w:rPr>
                <w:rFonts w:ascii="仿宋_GB2312" w:eastAsia="仿宋_GB2312" w:hAnsi="仿宋_GB2312" w:cs="Arial"/>
                <w:b/>
                <w:sz w:val="24"/>
                <w:szCs w:val="24"/>
              </w:rPr>
            </w:pPr>
          </w:p>
        </w:tc>
        <w:tc>
          <w:tcPr>
            <w:tcW w:w="2410" w:type="dxa"/>
          </w:tcPr>
          <w:p w:rsidR="005C5700" w:rsidRPr="00284C00" w:rsidRDefault="005C5700">
            <w:pPr>
              <w:jc w:val="center"/>
              <w:rPr>
                <w:rFonts w:ascii="仿宋_GB2312" w:eastAsia="仿宋_GB2312" w:hAnsi="仿宋_GB2312" w:cs="Arial"/>
                <w:b/>
                <w:sz w:val="24"/>
                <w:szCs w:val="24"/>
              </w:rPr>
            </w:pPr>
          </w:p>
        </w:tc>
      </w:tr>
      <w:tr w:rsidR="005C5700" w:rsidRPr="00284C00">
        <w:trPr>
          <w:jc w:val="center"/>
        </w:trPr>
        <w:tc>
          <w:tcPr>
            <w:tcW w:w="728" w:type="dxa"/>
          </w:tcPr>
          <w:p w:rsidR="005C5700" w:rsidRPr="00284C00" w:rsidRDefault="005C5700">
            <w:pPr>
              <w:jc w:val="center"/>
              <w:rPr>
                <w:rFonts w:ascii="仿宋_GB2312" w:eastAsia="仿宋_GB2312" w:hAnsi="仿宋_GB2312" w:cs="Arial"/>
                <w:b/>
                <w:sz w:val="24"/>
                <w:szCs w:val="24"/>
              </w:rPr>
            </w:pPr>
          </w:p>
        </w:tc>
        <w:tc>
          <w:tcPr>
            <w:tcW w:w="1825" w:type="dxa"/>
          </w:tcPr>
          <w:p w:rsidR="005C5700" w:rsidRPr="00284C00" w:rsidRDefault="005C5700">
            <w:pPr>
              <w:jc w:val="center"/>
              <w:rPr>
                <w:rFonts w:ascii="仿宋_GB2312" w:eastAsia="仿宋_GB2312" w:hAnsi="仿宋_GB2312" w:cs="Arial"/>
                <w:b/>
                <w:sz w:val="24"/>
                <w:szCs w:val="24"/>
              </w:rPr>
            </w:pPr>
          </w:p>
        </w:tc>
        <w:tc>
          <w:tcPr>
            <w:tcW w:w="2006" w:type="dxa"/>
          </w:tcPr>
          <w:p w:rsidR="005C5700" w:rsidRPr="00284C00" w:rsidRDefault="005C5700">
            <w:pPr>
              <w:jc w:val="center"/>
              <w:rPr>
                <w:rFonts w:ascii="仿宋_GB2312" w:eastAsia="仿宋_GB2312" w:hAnsi="仿宋_GB2312" w:cs="Arial"/>
                <w:b/>
                <w:sz w:val="24"/>
                <w:szCs w:val="24"/>
              </w:rPr>
            </w:pPr>
          </w:p>
        </w:tc>
        <w:tc>
          <w:tcPr>
            <w:tcW w:w="1553" w:type="dxa"/>
          </w:tcPr>
          <w:p w:rsidR="005C5700" w:rsidRPr="00284C00" w:rsidRDefault="005C5700">
            <w:pPr>
              <w:jc w:val="center"/>
              <w:rPr>
                <w:rFonts w:ascii="仿宋_GB2312" w:eastAsia="仿宋_GB2312" w:hAnsi="仿宋_GB2312" w:cs="Arial"/>
                <w:b/>
                <w:sz w:val="24"/>
                <w:szCs w:val="24"/>
              </w:rPr>
            </w:pPr>
          </w:p>
        </w:tc>
        <w:tc>
          <w:tcPr>
            <w:tcW w:w="2410" w:type="dxa"/>
          </w:tcPr>
          <w:p w:rsidR="005C5700" w:rsidRPr="00284C00" w:rsidRDefault="005C5700">
            <w:pPr>
              <w:jc w:val="center"/>
              <w:rPr>
                <w:rFonts w:ascii="仿宋_GB2312" w:eastAsia="仿宋_GB2312" w:hAnsi="仿宋_GB2312" w:cs="Arial"/>
                <w:b/>
                <w:sz w:val="24"/>
                <w:szCs w:val="24"/>
              </w:rPr>
            </w:pPr>
          </w:p>
        </w:tc>
      </w:tr>
    </w:tbl>
    <w:p w:rsidR="005C5700" w:rsidRPr="00284C00" w:rsidRDefault="005C5700">
      <w:pPr>
        <w:pStyle w:val="af"/>
        <w:spacing w:line="360" w:lineRule="auto"/>
        <w:rPr>
          <w:rFonts w:ascii="仿宋_GB2312" w:eastAsia="仿宋_GB2312" w:hAnsi="仿宋_GB2312"/>
        </w:rPr>
      </w:pPr>
      <w:r w:rsidRPr="00284C00">
        <w:rPr>
          <w:rFonts w:ascii="仿宋_GB2312" w:eastAsia="仿宋_GB2312" w:hAnsi="仿宋_GB2312" w:hint="eastAsia"/>
        </w:rPr>
        <w:t>（若无差异，此表留空）</w:t>
      </w:r>
    </w:p>
    <w:p w:rsidR="005C5700" w:rsidRPr="00284C00" w:rsidRDefault="005C5700">
      <w:pPr>
        <w:pStyle w:val="af"/>
        <w:spacing w:line="360" w:lineRule="auto"/>
        <w:rPr>
          <w:rFonts w:ascii="仿宋_GB2312" w:eastAsia="仿宋_GB2312" w:hAnsi="仿宋_GB2312"/>
        </w:rPr>
      </w:pPr>
    </w:p>
    <w:p w:rsidR="005C5700" w:rsidRPr="00284C00" w:rsidRDefault="005C5700">
      <w:pPr>
        <w:jc w:val="center"/>
        <w:rPr>
          <w:rFonts w:ascii="仿宋_GB2312" w:eastAsia="仿宋_GB2312" w:hAnsi="仿宋_GB2312" w:cs="Arial"/>
          <w:b/>
          <w:bCs/>
          <w:sz w:val="24"/>
          <w:szCs w:val="24"/>
        </w:rPr>
      </w:pPr>
      <w:r w:rsidRPr="00284C00">
        <w:rPr>
          <w:rFonts w:ascii="仿宋_GB2312" w:eastAsia="仿宋_GB2312" w:hAnsi="仿宋_GB2312" w:cs="Arial" w:hint="eastAsia"/>
          <w:b/>
          <w:bCs/>
          <w:sz w:val="24"/>
          <w:szCs w:val="24"/>
        </w:rPr>
        <w:t>附件4  重要指标响应一览表</w:t>
      </w:r>
    </w:p>
    <w:p w:rsidR="005C5700" w:rsidRPr="00284C00" w:rsidRDefault="005C5700" w:rsidP="00284C00">
      <w:pPr>
        <w:pStyle w:val="a9"/>
        <w:ind w:firstLine="480"/>
        <w:rPr>
          <w:rFonts w:ascii="仿宋_GB2312" w:eastAsia="仿宋_GB2312" w:hAnsi="仿宋_GB2312" w:cs="Arial"/>
        </w:rPr>
      </w:pPr>
      <w:r w:rsidRPr="00284C00">
        <w:rPr>
          <w:rFonts w:ascii="仿宋_GB2312" w:eastAsia="仿宋_GB2312" w:hAnsi="仿宋_GB2312" w:cs="Arial" w:hint="eastAsia"/>
        </w:rPr>
        <w:t>报价编号：</w:t>
      </w:r>
      <w:r w:rsidRPr="00284C00">
        <w:rPr>
          <w:rFonts w:ascii="仿宋_GB2312" w:eastAsia="仿宋_GB2312" w:hAnsi="仿宋_GB2312" w:hint="eastAsia"/>
          <w:color w:val="000000"/>
        </w:rPr>
        <w:t>项目编号：</w:t>
      </w:r>
      <w:r w:rsidR="00897ACB" w:rsidRPr="00284C00">
        <w:rPr>
          <w:rFonts w:ascii="仿宋_GB2312" w:eastAsia="仿宋_GB2312" w:hAnsi="仿宋_GB2312" w:hint="eastAsia"/>
          <w:color w:val="000000"/>
        </w:rPr>
        <w:t>zxcg2018042</w:t>
      </w:r>
    </w:p>
    <w:p w:rsidR="005C5700" w:rsidRPr="00284C00" w:rsidRDefault="005C5700">
      <w:pPr>
        <w:ind w:firstLine="210"/>
        <w:rPr>
          <w:rFonts w:ascii="仿宋_GB2312" w:eastAsia="仿宋_GB2312" w:hAnsi="仿宋_GB2312" w:cs="Arial"/>
          <w:b/>
          <w:color w:val="000000"/>
          <w:sz w:val="24"/>
          <w:szCs w:val="24"/>
        </w:rPr>
      </w:pPr>
      <w:r w:rsidRPr="00284C00">
        <w:rPr>
          <w:rFonts w:ascii="仿宋_GB2312" w:eastAsia="仿宋_GB2312" w:hAnsi="仿宋_GB2312" w:cs="Arial" w:hint="eastAsia"/>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5449"/>
        <w:gridCol w:w="3229"/>
      </w:tblGrid>
      <w:tr w:rsidR="005C5700" w:rsidRPr="00284C00">
        <w:tc>
          <w:tcPr>
            <w:tcW w:w="1009" w:type="dxa"/>
          </w:tcPr>
          <w:p w:rsidR="005C5700" w:rsidRPr="00284C00" w:rsidRDefault="005C5700">
            <w:pPr>
              <w:rPr>
                <w:rFonts w:ascii="仿宋_GB2312" w:eastAsia="仿宋_GB2312" w:hAnsi="仿宋_GB2312" w:cs="Arial"/>
                <w:b/>
                <w:color w:val="000000"/>
                <w:sz w:val="24"/>
                <w:szCs w:val="24"/>
              </w:rPr>
            </w:pPr>
            <w:r w:rsidRPr="00284C00">
              <w:rPr>
                <w:rFonts w:ascii="仿宋_GB2312" w:eastAsia="仿宋_GB2312" w:hAnsi="仿宋_GB2312" w:cs="Arial" w:hint="eastAsia"/>
                <w:b/>
                <w:color w:val="000000"/>
                <w:sz w:val="24"/>
                <w:szCs w:val="24"/>
              </w:rPr>
              <w:t>序号</w:t>
            </w:r>
          </w:p>
        </w:tc>
        <w:tc>
          <w:tcPr>
            <w:tcW w:w="5449" w:type="dxa"/>
          </w:tcPr>
          <w:p w:rsidR="005C5700" w:rsidRPr="00284C00" w:rsidRDefault="005C5700">
            <w:pPr>
              <w:rPr>
                <w:rFonts w:ascii="仿宋_GB2312" w:eastAsia="仿宋_GB2312" w:hAnsi="仿宋_GB2312" w:cs="Arial"/>
                <w:b/>
                <w:color w:val="000000"/>
                <w:sz w:val="24"/>
                <w:szCs w:val="24"/>
              </w:rPr>
            </w:pPr>
            <w:r w:rsidRPr="00284C00">
              <w:rPr>
                <w:rFonts w:ascii="仿宋_GB2312" w:eastAsia="仿宋_GB2312" w:hAnsi="仿宋_GB2312" w:cs="Arial" w:hint="eastAsia"/>
                <w:b/>
                <w:color w:val="000000"/>
                <w:sz w:val="24"/>
                <w:szCs w:val="24"/>
              </w:rPr>
              <w:t>内容提要</w:t>
            </w:r>
          </w:p>
        </w:tc>
        <w:tc>
          <w:tcPr>
            <w:tcW w:w="3229" w:type="dxa"/>
          </w:tcPr>
          <w:p w:rsidR="005C5700" w:rsidRPr="00284C00" w:rsidRDefault="005C5700">
            <w:pPr>
              <w:rPr>
                <w:rFonts w:ascii="仿宋_GB2312" w:eastAsia="仿宋_GB2312" w:hAnsi="仿宋_GB2312" w:cs="Arial"/>
                <w:b/>
                <w:color w:val="000000"/>
                <w:sz w:val="24"/>
                <w:szCs w:val="24"/>
              </w:rPr>
            </w:pPr>
            <w:r w:rsidRPr="00284C00">
              <w:rPr>
                <w:rFonts w:ascii="仿宋_GB2312" w:eastAsia="仿宋_GB2312" w:hAnsi="仿宋_GB2312" w:cs="Arial" w:hint="eastAsia"/>
                <w:b/>
                <w:color w:val="000000"/>
                <w:sz w:val="24"/>
                <w:szCs w:val="24"/>
              </w:rPr>
              <w:t>响应章节</w:t>
            </w:r>
          </w:p>
        </w:tc>
      </w:tr>
      <w:tr w:rsidR="005C5700" w:rsidRPr="00284C00">
        <w:tc>
          <w:tcPr>
            <w:tcW w:w="1009" w:type="dxa"/>
          </w:tcPr>
          <w:p w:rsidR="005C5700" w:rsidRPr="00284C00" w:rsidRDefault="005C5700">
            <w:pPr>
              <w:rPr>
                <w:rFonts w:ascii="仿宋_GB2312" w:eastAsia="仿宋_GB2312" w:hAnsi="仿宋_GB2312" w:cs="Arial"/>
                <w:color w:val="000000"/>
                <w:sz w:val="24"/>
                <w:szCs w:val="24"/>
              </w:rPr>
            </w:pPr>
          </w:p>
        </w:tc>
        <w:tc>
          <w:tcPr>
            <w:tcW w:w="5449" w:type="dxa"/>
          </w:tcPr>
          <w:p w:rsidR="005C5700" w:rsidRPr="00284C00" w:rsidRDefault="005C5700">
            <w:pPr>
              <w:rPr>
                <w:rFonts w:ascii="仿宋_GB2312" w:eastAsia="仿宋_GB2312" w:hAnsi="仿宋_GB2312" w:cs="Arial"/>
                <w:color w:val="000000"/>
                <w:sz w:val="24"/>
                <w:szCs w:val="24"/>
              </w:rPr>
            </w:pPr>
          </w:p>
        </w:tc>
        <w:tc>
          <w:tcPr>
            <w:tcW w:w="3229" w:type="dxa"/>
          </w:tcPr>
          <w:p w:rsidR="005C5700" w:rsidRPr="00284C00" w:rsidRDefault="005C5700">
            <w:pPr>
              <w:rPr>
                <w:rFonts w:ascii="仿宋_GB2312" w:eastAsia="仿宋_GB2312" w:hAnsi="仿宋_GB2312" w:cs="Arial"/>
                <w:color w:val="000000"/>
                <w:sz w:val="24"/>
                <w:szCs w:val="24"/>
              </w:rPr>
            </w:pPr>
          </w:p>
        </w:tc>
      </w:tr>
      <w:tr w:rsidR="005C5700" w:rsidRPr="00284C00">
        <w:tc>
          <w:tcPr>
            <w:tcW w:w="1009" w:type="dxa"/>
          </w:tcPr>
          <w:p w:rsidR="005C5700" w:rsidRPr="00284C00" w:rsidRDefault="005C5700">
            <w:pPr>
              <w:rPr>
                <w:rFonts w:ascii="仿宋_GB2312" w:eastAsia="仿宋_GB2312" w:hAnsi="仿宋_GB2312" w:cs="Arial"/>
                <w:color w:val="000000"/>
                <w:sz w:val="24"/>
                <w:szCs w:val="24"/>
              </w:rPr>
            </w:pPr>
          </w:p>
        </w:tc>
        <w:tc>
          <w:tcPr>
            <w:tcW w:w="5449" w:type="dxa"/>
          </w:tcPr>
          <w:p w:rsidR="005C5700" w:rsidRPr="00284C00" w:rsidRDefault="005C5700">
            <w:pPr>
              <w:rPr>
                <w:rFonts w:ascii="仿宋_GB2312" w:eastAsia="仿宋_GB2312" w:hAnsi="仿宋_GB2312" w:cs="Arial"/>
                <w:color w:val="000000"/>
                <w:sz w:val="24"/>
                <w:szCs w:val="24"/>
              </w:rPr>
            </w:pPr>
          </w:p>
        </w:tc>
        <w:tc>
          <w:tcPr>
            <w:tcW w:w="3229" w:type="dxa"/>
          </w:tcPr>
          <w:p w:rsidR="005C5700" w:rsidRPr="00284C00" w:rsidRDefault="005C5700">
            <w:pPr>
              <w:rPr>
                <w:rFonts w:ascii="仿宋_GB2312" w:eastAsia="仿宋_GB2312" w:hAnsi="仿宋_GB2312" w:cs="Arial"/>
                <w:color w:val="000000"/>
                <w:sz w:val="24"/>
                <w:szCs w:val="24"/>
              </w:rPr>
            </w:pPr>
          </w:p>
        </w:tc>
      </w:tr>
      <w:tr w:rsidR="005C5700" w:rsidRPr="00284C00">
        <w:tc>
          <w:tcPr>
            <w:tcW w:w="1009" w:type="dxa"/>
          </w:tcPr>
          <w:p w:rsidR="005C5700" w:rsidRPr="00284C00" w:rsidRDefault="005C5700">
            <w:pPr>
              <w:rPr>
                <w:rFonts w:ascii="仿宋_GB2312" w:eastAsia="仿宋_GB2312" w:hAnsi="仿宋_GB2312" w:cs="Arial"/>
                <w:color w:val="000000"/>
                <w:sz w:val="24"/>
                <w:szCs w:val="24"/>
              </w:rPr>
            </w:pPr>
          </w:p>
        </w:tc>
        <w:tc>
          <w:tcPr>
            <w:tcW w:w="5449" w:type="dxa"/>
          </w:tcPr>
          <w:p w:rsidR="005C5700" w:rsidRPr="00284C00" w:rsidRDefault="005C5700">
            <w:pPr>
              <w:rPr>
                <w:rFonts w:ascii="仿宋_GB2312" w:eastAsia="仿宋_GB2312" w:hAnsi="仿宋_GB2312" w:cs="Arial"/>
                <w:color w:val="000000"/>
                <w:sz w:val="24"/>
                <w:szCs w:val="24"/>
              </w:rPr>
            </w:pPr>
          </w:p>
        </w:tc>
        <w:tc>
          <w:tcPr>
            <w:tcW w:w="3229" w:type="dxa"/>
          </w:tcPr>
          <w:p w:rsidR="005C5700" w:rsidRPr="00284C00" w:rsidRDefault="005C5700">
            <w:pPr>
              <w:rPr>
                <w:rFonts w:ascii="仿宋_GB2312" w:eastAsia="仿宋_GB2312" w:hAnsi="仿宋_GB2312" w:cs="Arial"/>
                <w:color w:val="000000"/>
                <w:sz w:val="24"/>
                <w:szCs w:val="24"/>
              </w:rPr>
            </w:pPr>
          </w:p>
        </w:tc>
      </w:tr>
    </w:tbl>
    <w:p w:rsidR="005C5700" w:rsidRPr="00284C00" w:rsidRDefault="005C5700">
      <w:pPr>
        <w:rPr>
          <w:rFonts w:ascii="仿宋_GB2312" w:eastAsia="仿宋_GB2312" w:hAnsi="仿宋_GB2312" w:cs="Arial"/>
          <w:color w:val="000000"/>
          <w:sz w:val="24"/>
          <w:szCs w:val="24"/>
        </w:rPr>
      </w:pPr>
    </w:p>
    <w:p w:rsidR="005C5700" w:rsidRPr="00284C00" w:rsidRDefault="005C5700">
      <w:pPr>
        <w:jc w:val="center"/>
        <w:rPr>
          <w:rFonts w:ascii="仿宋_GB2312" w:eastAsia="仿宋_GB2312" w:hAnsi="仿宋_GB2312" w:cs="Arial"/>
          <w:b/>
          <w:color w:val="000000"/>
          <w:sz w:val="24"/>
          <w:szCs w:val="24"/>
        </w:rPr>
      </w:pPr>
      <w:r w:rsidRPr="00284C00">
        <w:rPr>
          <w:rFonts w:ascii="仿宋_GB2312" w:eastAsia="仿宋_GB2312" w:hAnsi="仿宋_GB2312" w:cs="Arial" w:hint="eastAsia"/>
          <w:b/>
          <w:color w:val="000000"/>
          <w:sz w:val="24"/>
          <w:szCs w:val="24"/>
        </w:rPr>
        <w:t>报价人须将对报价文件中有关“★”号指标响应的</w:t>
      </w:r>
      <w:r w:rsidRPr="00284C00">
        <w:rPr>
          <w:rFonts w:ascii="仿宋_GB2312" w:eastAsia="仿宋_GB2312" w:hAnsi="仿宋_GB2312" w:cs="Arial" w:hint="eastAsia"/>
          <w:b/>
          <w:bCs/>
          <w:color w:val="000000"/>
          <w:sz w:val="24"/>
          <w:szCs w:val="24"/>
        </w:rPr>
        <w:t>章节和页码</w:t>
      </w:r>
      <w:r w:rsidRPr="00284C00">
        <w:rPr>
          <w:rFonts w:ascii="仿宋_GB2312" w:eastAsia="仿宋_GB2312" w:hAnsi="仿宋_GB2312" w:cs="Arial" w:hint="eastAsia"/>
          <w:b/>
          <w:color w:val="000000"/>
          <w:sz w:val="24"/>
          <w:szCs w:val="24"/>
        </w:rPr>
        <w:t>填写此表。</w:t>
      </w:r>
      <w:r w:rsidRPr="00284C00">
        <w:rPr>
          <w:rFonts w:ascii="仿宋_GB2312" w:eastAsia="仿宋_GB2312" w:hAnsi="仿宋_GB2312" w:hint="eastAsia"/>
          <w:color w:val="000000"/>
          <w:sz w:val="24"/>
          <w:szCs w:val="24"/>
        </w:rPr>
        <w:br w:type="page"/>
      </w:r>
      <w:r w:rsidRPr="00284C00">
        <w:rPr>
          <w:rFonts w:ascii="仿宋_GB2312" w:eastAsia="仿宋_GB2312" w:hAnsi="仿宋_GB2312" w:cs="Arial" w:hint="eastAsia"/>
          <w:b/>
          <w:bCs/>
          <w:color w:val="000000"/>
          <w:sz w:val="24"/>
          <w:szCs w:val="24"/>
        </w:rPr>
        <w:lastRenderedPageBreak/>
        <w:t>附件5  报价人基本情况表</w:t>
      </w:r>
    </w:p>
    <w:p w:rsidR="005C5700" w:rsidRPr="00284C00" w:rsidRDefault="005C5700">
      <w:pPr>
        <w:numPr>
          <w:ilvl w:val="0"/>
          <w:numId w:val="1"/>
        </w:numPr>
        <w:spacing w:line="360" w:lineRule="auto"/>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公司基本情况</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1、公司名称：</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电话号码：</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2、地    址：</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传    真：</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w:t>
      </w:r>
    </w:p>
    <w:p w:rsidR="005C5700" w:rsidRPr="00284C00" w:rsidRDefault="005C5700">
      <w:pPr>
        <w:rPr>
          <w:rFonts w:ascii="仿宋_GB2312" w:eastAsia="仿宋_GB2312" w:hAnsi="仿宋_GB2312" w:cs="Arial"/>
          <w:color w:val="000000"/>
          <w:sz w:val="24"/>
          <w:szCs w:val="24"/>
          <w:u w:val="single"/>
        </w:rPr>
      </w:pPr>
      <w:r w:rsidRPr="00284C00">
        <w:rPr>
          <w:rFonts w:ascii="仿宋_GB2312" w:eastAsia="仿宋_GB2312" w:hAnsi="仿宋_GB2312" w:cs="Arial" w:hint="eastAsia"/>
          <w:color w:val="000000"/>
          <w:sz w:val="24"/>
          <w:szCs w:val="24"/>
        </w:rPr>
        <w:t>3、注册资金：</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经济性质：</w:t>
      </w:r>
      <w:r w:rsidRPr="00284C00">
        <w:rPr>
          <w:rFonts w:ascii="仿宋_GB2312" w:eastAsia="仿宋_GB2312" w:hAnsi="仿宋_GB2312" w:cs="Arial" w:hint="eastAsia"/>
          <w:color w:val="000000"/>
          <w:sz w:val="24"/>
          <w:szCs w:val="24"/>
          <w:u w:val="single"/>
        </w:rPr>
        <w:t xml:space="preserve">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4、公司开户银行名称及账号：     </w:t>
      </w:r>
    </w:p>
    <w:p w:rsidR="005C5700" w:rsidRPr="00284C00" w:rsidRDefault="005C5700">
      <w:pPr>
        <w:ind w:left="360"/>
        <w:rPr>
          <w:rFonts w:ascii="仿宋_GB2312" w:eastAsia="仿宋_GB2312" w:hAnsi="仿宋_GB2312" w:cs="Arial"/>
          <w:color w:val="000000"/>
          <w:sz w:val="24"/>
          <w:szCs w:val="24"/>
          <w:u w:val="single"/>
        </w:rPr>
      </w:pP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5、营业注册执照号：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6、公司简介</w:t>
      </w:r>
    </w:p>
    <w:p w:rsidR="005C5700" w:rsidRPr="00284C00" w:rsidRDefault="005C5700">
      <w:pPr>
        <w:ind w:left="36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（自行描述）</w:t>
      </w:r>
    </w:p>
    <w:p w:rsidR="005C5700" w:rsidRPr="00284C00" w:rsidRDefault="005C5700">
      <w:pPr>
        <w:ind w:left="360"/>
        <w:rPr>
          <w:rFonts w:ascii="仿宋_GB2312" w:eastAsia="仿宋_GB2312" w:hAnsi="仿宋_GB2312" w:cs="Arial"/>
          <w:color w:val="000000"/>
          <w:sz w:val="24"/>
          <w:szCs w:val="24"/>
        </w:rPr>
      </w:pPr>
    </w:p>
    <w:p w:rsidR="005C5700" w:rsidRPr="00284C00" w:rsidRDefault="005C5700">
      <w:pPr>
        <w:rPr>
          <w:rFonts w:ascii="仿宋_GB2312" w:eastAsia="仿宋_GB2312" w:hAnsi="仿宋_GB2312" w:cs="Arial"/>
          <w:b/>
          <w:bCs/>
          <w:color w:val="000000"/>
          <w:sz w:val="24"/>
          <w:szCs w:val="24"/>
        </w:rPr>
      </w:pPr>
      <w:r w:rsidRPr="00284C00">
        <w:rPr>
          <w:rFonts w:ascii="仿宋_GB2312" w:eastAsia="仿宋_GB2312" w:hAnsi="仿宋_GB2312" w:cs="Arial" w:hint="eastAsia"/>
          <w:color w:val="000000"/>
          <w:sz w:val="24"/>
          <w:szCs w:val="24"/>
        </w:rPr>
        <w:t>7、公司财务情况：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3"/>
        <w:gridCol w:w="2373"/>
        <w:gridCol w:w="1356"/>
        <w:gridCol w:w="1774"/>
        <w:gridCol w:w="1447"/>
      </w:tblGrid>
      <w:tr w:rsidR="005C5700" w:rsidRPr="00284C00">
        <w:trPr>
          <w:trHeight w:hRule="exact" w:val="340"/>
          <w:jc w:val="center"/>
        </w:trPr>
        <w:tc>
          <w:tcPr>
            <w:tcW w:w="1483"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年份</w:t>
            </w:r>
          </w:p>
        </w:tc>
        <w:tc>
          <w:tcPr>
            <w:tcW w:w="2373"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年营业总值</w:t>
            </w:r>
          </w:p>
        </w:tc>
        <w:tc>
          <w:tcPr>
            <w:tcW w:w="1356"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总净利</w:t>
            </w:r>
          </w:p>
        </w:tc>
        <w:tc>
          <w:tcPr>
            <w:tcW w:w="1774"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资产负债率</w:t>
            </w:r>
          </w:p>
        </w:tc>
        <w:tc>
          <w:tcPr>
            <w:tcW w:w="1447"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速动比率</w:t>
            </w:r>
          </w:p>
        </w:tc>
      </w:tr>
      <w:tr w:rsidR="005C5700" w:rsidRPr="00284C00">
        <w:trPr>
          <w:trHeight w:hRule="exact" w:val="331"/>
          <w:jc w:val="center"/>
        </w:trPr>
        <w:tc>
          <w:tcPr>
            <w:tcW w:w="1483"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2016</w:t>
            </w:r>
          </w:p>
        </w:tc>
        <w:tc>
          <w:tcPr>
            <w:tcW w:w="2373"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p>
        </w:tc>
        <w:tc>
          <w:tcPr>
            <w:tcW w:w="1356"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p>
        </w:tc>
        <w:tc>
          <w:tcPr>
            <w:tcW w:w="1774"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p>
        </w:tc>
        <w:tc>
          <w:tcPr>
            <w:tcW w:w="1447" w:type="dxa"/>
            <w:vAlign w:val="center"/>
          </w:tcPr>
          <w:p w:rsidR="005C5700" w:rsidRPr="00284C00" w:rsidRDefault="005C5700">
            <w:pPr>
              <w:adjustRightInd w:val="0"/>
              <w:snapToGrid w:val="0"/>
              <w:jc w:val="center"/>
              <w:rPr>
                <w:rFonts w:ascii="仿宋_GB2312" w:eastAsia="仿宋_GB2312" w:hAnsi="仿宋_GB2312" w:cs="Arial"/>
                <w:color w:val="000000"/>
                <w:sz w:val="24"/>
                <w:szCs w:val="24"/>
              </w:rPr>
            </w:pPr>
          </w:p>
          <w:p w:rsidR="005C5700" w:rsidRPr="00284C00" w:rsidRDefault="005C5700">
            <w:pPr>
              <w:adjustRightInd w:val="0"/>
              <w:snapToGrid w:val="0"/>
              <w:jc w:val="center"/>
              <w:rPr>
                <w:rFonts w:ascii="仿宋_GB2312" w:eastAsia="仿宋_GB2312" w:hAnsi="仿宋_GB2312" w:cs="Arial"/>
                <w:color w:val="000000"/>
                <w:sz w:val="24"/>
                <w:szCs w:val="24"/>
              </w:rPr>
            </w:pPr>
          </w:p>
        </w:tc>
      </w:tr>
    </w:tbl>
    <w:p w:rsidR="005C5700" w:rsidRPr="00284C00" w:rsidRDefault="005C5700">
      <w:pPr>
        <w:rPr>
          <w:rFonts w:ascii="仿宋_GB2312" w:eastAsia="仿宋_GB2312" w:hAnsi="仿宋_GB2312" w:cs="Arial"/>
          <w:color w:val="000000"/>
          <w:sz w:val="24"/>
          <w:szCs w:val="24"/>
        </w:rPr>
      </w:pP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二、 报价人获得国家、省市有关部门颁发的资质：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5C5700" w:rsidRPr="00284C00">
        <w:trPr>
          <w:trHeight w:val="347"/>
        </w:trPr>
        <w:tc>
          <w:tcPr>
            <w:tcW w:w="2130"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  证书名称</w:t>
            </w:r>
          </w:p>
        </w:tc>
        <w:tc>
          <w:tcPr>
            <w:tcW w:w="2130"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发证单位</w:t>
            </w:r>
          </w:p>
        </w:tc>
        <w:tc>
          <w:tcPr>
            <w:tcW w:w="2131"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证书等级</w:t>
            </w:r>
          </w:p>
        </w:tc>
        <w:tc>
          <w:tcPr>
            <w:tcW w:w="2131"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证书有效期</w:t>
            </w:r>
          </w:p>
        </w:tc>
      </w:tr>
      <w:tr w:rsidR="005C5700" w:rsidRPr="00284C00">
        <w:tc>
          <w:tcPr>
            <w:tcW w:w="2130" w:type="dxa"/>
          </w:tcPr>
          <w:p w:rsidR="005C5700" w:rsidRPr="00284C00" w:rsidRDefault="005C5700">
            <w:pPr>
              <w:jc w:val="center"/>
              <w:rPr>
                <w:rFonts w:ascii="仿宋_GB2312" w:eastAsia="仿宋_GB2312" w:hAnsi="仿宋_GB2312" w:cs="Arial"/>
                <w:color w:val="000000"/>
                <w:sz w:val="24"/>
                <w:szCs w:val="24"/>
              </w:rPr>
            </w:pPr>
          </w:p>
        </w:tc>
        <w:tc>
          <w:tcPr>
            <w:tcW w:w="2130" w:type="dxa"/>
          </w:tcPr>
          <w:p w:rsidR="005C5700" w:rsidRPr="00284C00" w:rsidRDefault="005C5700">
            <w:pPr>
              <w:jc w:val="center"/>
              <w:rPr>
                <w:rFonts w:ascii="仿宋_GB2312" w:eastAsia="仿宋_GB2312" w:hAnsi="仿宋_GB2312" w:cs="Arial"/>
                <w:color w:val="000000"/>
                <w:sz w:val="24"/>
                <w:szCs w:val="24"/>
              </w:rPr>
            </w:pPr>
          </w:p>
        </w:tc>
        <w:tc>
          <w:tcPr>
            <w:tcW w:w="2131" w:type="dxa"/>
          </w:tcPr>
          <w:p w:rsidR="005C5700" w:rsidRPr="00284C00" w:rsidRDefault="005C5700">
            <w:pPr>
              <w:jc w:val="center"/>
              <w:rPr>
                <w:rFonts w:ascii="仿宋_GB2312" w:eastAsia="仿宋_GB2312" w:hAnsi="仿宋_GB2312" w:cs="Arial"/>
                <w:color w:val="000000"/>
                <w:sz w:val="24"/>
                <w:szCs w:val="24"/>
              </w:rPr>
            </w:pPr>
          </w:p>
        </w:tc>
        <w:tc>
          <w:tcPr>
            <w:tcW w:w="2131" w:type="dxa"/>
          </w:tcPr>
          <w:p w:rsidR="005C5700" w:rsidRPr="00284C00" w:rsidRDefault="005C5700">
            <w:pPr>
              <w:jc w:val="center"/>
              <w:rPr>
                <w:rFonts w:ascii="仿宋_GB2312" w:eastAsia="仿宋_GB2312" w:hAnsi="仿宋_GB2312" w:cs="Arial"/>
                <w:color w:val="000000"/>
                <w:sz w:val="24"/>
                <w:szCs w:val="24"/>
              </w:rPr>
            </w:pPr>
          </w:p>
        </w:tc>
      </w:tr>
      <w:tr w:rsidR="005C5700" w:rsidRPr="00284C00">
        <w:tc>
          <w:tcPr>
            <w:tcW w:w="2130" w:type="dxa"/>
          </w:tcPr>
          <w:p w:rsidR="005C5700" w:rsidRPr="00284C00" w:rsidRDefault="005C5700">
            <w:pPr>
              <w:jc w:val="center"/>
              <w:rPr>
                <w:rFonts w:ascii="仿宋_GB2312" w:eastAsia="仿宋_GB2312" w:hAnsi="仿宋_GB2312" w:cs="Arial"/>
                <w:color w:val="000000"/>
                <w:sz w:val="24"/>
                <w:szCs w:val="24"/>
              </w:rPr>
            </w:pPr>
          </w:p>
        </w:tc>
        <w:tc>
          <w:tcPr>
            <w:tcW w:w="2130" w:type="dxa"/>
          </w:tcPr>
          <w:p w:rsidR="005C5700" w:rsidRPr="00284C00" w:rsidRDefault="005C5700">
            <w:pPr>
              <w:jc w:val="center"/>
              <w:rPr>
                <w:rFonts w:ascii="仿宋_GB2312" w:eastAsia="仿宋_GB2312" w:hAnsi="仿宋_GB2312" w:cs="Arial"/>
                <w:color w:val="000000"/>
                <w:sz w:val="24"/>
                <w:szCs w:val="24"/>
              </w:rPr>
            </w:pPr>
          </w:p>
        </w:tc>
        <w:tc>
          <w:tcPr>
            <w:tcW w:w="2131" w:type="dxa"/>
          </w:tcPr>
          <w:p w:rsidR="005C5700" w:rsidRPr="00284C00" w:rsidRDefault="005C5700">
            <w:pPr>
              <w:jc w:val="center"/>
              <w:rPr>
                <w:rFonts w:ascii="仿宋_GB2312" w:eastAsia="仿宋_GB2312" w:hAnsi="仿宋_GB2312" w:cs="Arial"/>
                <w:color w:val="000000"/>
                <w:sz w:val="24"/>
                <w:szCs w:val="24"/>
              </w:rPr>
            </w:pPr>
          </w:p>
        </w:tc>
        <w:tc>
          <w:tcPr>
            <w:tcW w:w="2131" w:type="dxa"/>
          </w:tcPr>
          <w:p w:rsidR="005C5700" w:rsidRPr="00284C00" w:rsidRDefault="005C5700">
            <w:pPr>
              <w:jc w:val="center"/>
              <w:rPr>
                <w:rFonts w:ascii="仿宋_GB2312" w:eastAsia="仿宋_GB2312" w:hAnsi="仿宋_GB2312" w:cs="Arial"/>
                <w:color w:val="000000"/>
                <w:sz w:val="24"/>
                <w:szCs w:val="24"/>
              </w:rPr>
            </w:pPr>
          </w:p>
        </w:tc>
      </w:tr>
      <w:tr w:rsidR="005C5700" w:rsidRPr="00284C00">
        <w:tc>
          <w:tcPr>
            <w:tcW w:w="2130" w:type="dxa"/>
          </w:tcPr>
          <w:p w:rsidR="005C5700" w:rsidRPr="00284C00" w:rsidRDefault="005C5700">
            <w:pPr>
              <w:jc w:val="center"/>
              <w:rPr>
                <w:rFonts w:ascii="仿宋_GB2312" w:eastAsia="仿宋_GB2312" w:hAnsi="仿宋_GB2312" w:cs="Arial"/>
                <w:color w:val="000000"/>
                <w:sz w:val="24"/>
                <w:szCs w:val="24"/>
              </w:rPr>
            </w:pPr>
          </w:p>
        </w:tc>
        <w:tc>
          <w:tcPr>
            <w:tcW w:w="2130" w:type="dxa"/>
          </w:tcPr>
          <w:p w:rsidR="005C5700" w:rsidRPr="00284C00" w:rsidRDefault="005C5700">
            <w:pPr>
              <w:jc w:val="center"/>
              <w:rPr>
                <w:rFonts w:ascii="仿宋_GB2312" w:eastAsia="仿宋_GB2312" w:hAnsi="仿宋_GB2312" w:cs="Arial"/>
                <w:color w:val="000000"/>
                <w:sz w:val="24"/>
                <w:szCs w:val="24"/>
              </w:rPr>
            </w:pPr>
          </w:p>
        </w:tc>
        <w:tc>
          <w:tcPr>
            <w:tcW w:w="2131" w:type="dxa"/>
          </w:tcPr>
          <w:p w:rsidR="005C5700" w:rsidRPr="00284C00" w:rsidRDefault="005C5700">
            <w:pPr>
              <w:jc w:val="center"/>
              <w:rPr>
                <w:rFonts w:ascii="仿宋_GB2312" w:eastAsia="仿宋_GB2312" w:hAnsi="仿宋_GB2312" w:cs="Arial"/>
                <w:color w:val="000000"/>
                <w:sz w:val="24"/>
                <w:szCs w:val="24"/>
              </w:rPr>
            </w:pPr>
          </w:p>
        </w:tc>
        <w:tc>
          <w:tcPr>
            <w:tcW w:w="2131" w:type="dxa"/>
          </w:tcPr>
          <w:p w:rsidR="005C5700" w:rsidRPr="00284C00" w:rsidRDefault="005C5700">
            <w:pPr>
              <w:jc w:val="center"/>
              <w:rPr>
                <w:rFonts w:ascii="仿宋_GB2312" w:eastAsia="仿宋_GB2312" w:hAnsi="仿宋_GB2312" w:cs="Arial"/>
                <w:color w:val="000000"/>
                <w:sz w:val="24"/>
                <w:szCs w:val="24"/>
              </w:rPr>
            </w:pPr>
          </w:p>
        </w:tc>
      </w:tr>
    </w:tbl>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  </w:t>
      </w:r>
      <w:r w:rsidR="00245960">
        <w:rPr>
          <w:rFonts w:ascii="仿宋_GB2312" w:eastAsia="仿宋_GB2312" w:hAnsi="仿宋_GB2312" w:cs="Arial"/>
          <w:color w:val="000000"/>
          <w:sz w:val="24"/>
          <w:szCs w:val="24"/>
        </w:rPr>
        <w:pict>
          <v:rect id="矩形 2" o:spid="_x0000_s1026" style="position:absolute;left:0;text-align:left;margin-left:226.9pt;margin-top:9.2pt;width:82.65pt;height:62.15pt;z-index:-251658240;mso-position-horizontal-relative:text;mso-position-vertical-relative:text"/>
        </w:pict>
      </w:r>
      <w:r w:rsidR="00245960">
        <w:rPr>
          <w:rFonts w:ascii="仿宋_GB2312" w:eastAsia="仿宋_GB2312" w:hAnsi="仿宋_GB2312" w:cs="Arial"/>
          <w:color w:val="000000"/>
          <w:sz w:val="24"/>
          <w:szCs w:val="24"/>
        </w:rPr>
        <w:pict>
          <v:rect id="矩形 1" o:spid="_x0000_s1027" style="position:absolute;left:0;text-align:left;margin-left:60pt;margin-top:8.35pt;width:82.65pt;height:62.15pt;z-index:-251659264;mso-position-horizontal-relative:text;mso-position-vertical-relative:text"/>
        </w:pict>
      </w:r>
      <w:r w:rsidRPr="00284C00">
        <w:rPr>
          <w:rFonts w:ascii="仿宋_GB2312" w:eastAsia="仿宋_GB2312" w:hAnsi="仿宋_GB2312" w:cs="Arial" w:hint="eastAsia"/>
          <w:color w:val="000000"/>
          <w:sz w:val="24"/>
          <w:szCs w:val="24"/>
        </w:rPr>
        <w:t xml:space="preserve">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              公司标记样本                   公司公章样本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 </w:t>
      </w: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                           </w:t>
      </w:r>
    </w:p>
    <w:p w:rsidR="005C5700" w:rsidRPr="00284C00" w:rsidRDefault="005C5700">
      <w:pPr>
        <w:ind w:firstLine="57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我/我们声明以上所述是正确无误的，您有权进行您认为必要的所有调查。</w:t>
      </w:r>
    </w:p>
    <w:p w:rsidR="005C5700" w:rsidRPr="00284C00" w:rsidRDefault="005C5700">
      <w:pPr>
        <w:rPr>
          <w:rFonts w:ascii="仿宋_GB2312" w:eastAsia="仿宋_GB2312" w:hAnsi="仿宋_GB2312" w:cs="Arial"/>
          <w:color w:val="000000"/>
          <w:sz w:val="24"/>
          <w:szCs w:val="24"/>
        </w:rPr>
      </w:pPr>
    </w:p>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 xml:space="preserve">日期：                         </w:t>
      </w:r>
    </w:p>
    <w:p w:rsidR="005C5700" w:rsidRPr="00284C00" w:rsidRDefault="005C5700">
      <w:pPr>
        <w:rPr>
          <w:rFonts w:ascii="仿宋_GB2312" w:eastAsia="仿宋_GB2312" w:hAnsi="仿宋_GB2312" w:cs="Arial"/>
          <w:b/>
          <w:bCs/>
          <w:color w:val="000000"/>
          <w:sz w:val="24"/>
          <w:szCs w:val="24"/>
        </w:rPr>
      </w:pPr>
      <w:r w:rsidRPr="00284C00">
        <w:rPr>
          <w:rFonts w:ascii="仿宋_GB2312" w:eastAsia="仿宋_GB2312" w:hAnsi="仿宋_GB2312" w:cs="Arial" w:hint="eastAsia"/>
          <w:color w:val="000000"/>
          <w:sz w:val="24"/>
          <w:szCs w:val="24"/>
        </w:rPr>
        <w:t xml:space="preserve">报价人(盖章)：            </w:t>
      </w:r>
    </w:p>
    <w:p w:rsidR="005C5700" w:rsidRPr="00284C00" w:rsidRDefault="005C5700">
      <w:pPr>
        <w:jc w:val="center"/>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附件6  项目经理简历表</w:t>
      </w:r>
    </w:p>
    <w:p w:rsidR="005C5700" w:rsidRPr="00284C00" w:rsidRDefault="005C5700">
      <w:pPr>
        <w:jc w:val="left"/>
        <w:rPr>
          <w:rFonts w:ascii="仿宋_GB2312" w:eastAsia="仿宋_GB2312" w:hAnsi="仿宋_GB2312" w:cs="Arial"/>
          <w:b/>
          <w:color w:val="000000"/>
          <w:sz w:val="24"/>
          <w:szCs w:val="24"/>
        </w:rPr>
      </w:pPr>
      <w:r w:rsidRPr="00284C00">
        <w:rPr>
          <w:rFonts w:ascii="仿宋_GB2312" w:eastAsia="仿宋_GB2312" w:hAnsi="仿宋_GB2312" w:cs="Arial" w:hint="eastAsia"/>
          <w:b/>
          <w:color w:val="000000"/>
          <w:sz w:val="24"/>
          <w:szCs w:val="24"/>
        </w:rPr>
        <w:t>报价人: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663"/>
        <w:gridCol w:w="421"/>
        <w:gridCol w:w="709"/>
        <w:gridCol w:w="574"/>
        <w:gridCol w:w="484"/>
        <w:gridCol w:w="535"/>
        <w:gridCol w:w="692"/>
        <w:gridCol w:w="556"/>
        <w:gridCol w:w="907"/>
        <w:gridCol w:w="242"/>
        <w:gridCol w:w="126"/>
        <w:gridCol w:w="1568"/>
      </w:tblGrid>
      <w:tr w:rsidR="005C5700" w:rsidRPr="00284C00">
        <w:tc>
          <w:tcPr>
            <w:tcW w:w="1045"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姓名</w:t>
            </w:r>
          </w:p>
        </w:tc>
        <w:tc>
          <w:tcPr>
            <w:tcW w:w="1793" w:type="dxa"/>
            <w:gridSpan w:val="3"/>
          </w:tcPr>
          <w:p w:rsidR="005C5700" w:rsidRPr="00284C00" w:rsidRDefault="005C5700">
            <w:pPr>
              <w:rPr>
                <w:rFonts w:ascii="仿宋_GB2312" w:eastAsia="仿宋_GB2312" w:hAnsi="仿宋_GB2312" w:cs="Arial"/>
                <w:color w:val="000000"/>
                <w:sz w:val="24"/>
                <w:szCs w:val="24"/>
              </w:rPr>
            </w:pPr>
          </w:p>
        </w:tc>
        <w:tc>
          <w:tcPr>
            <w:tcW w:w="1058" w:type="dxa"/>
            <w:gridSpan w:val="2"/>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性别</w:t>
            </w:r>
          </w:p>
        </w:tc>
        <w:tc>
          <w:tcPr>
            <w:tcW w:w="1783" w:type="dxa"/>
            <w:gridSpan w:val="3"/>
          </w:tcPr>
          <w:p w:rsidR="005C5700" w:rsidRPr="00284C00" w:rsidRDefault="005C5700">
            <w:pPr>
              <w:rPr>
                <w:rFonts w:ascii="仿宋_GB2312" w:eastAsia="仿宋_GB2312" w:hAnsi="仿宋_GB2312" w:cs="Arial"/>
                <w:color w:val="000000"/>
                <w:sz w:val="24"/>
                <w:szCs w:val="24"/>
              </w:rPr>
            </w:pPr>
          </w:p>
        </w:tc>
        <w:tc>
          <w:tcPr>
            <w:tcW w:w="1275" w:type="dxa"/>
            <w:gridSpan w:val="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年龄</w:t>
            </w:r>
          </w:p>
        </w:tc>
        <w:tc>
          <w:tcPr>
            <w:tcW w:w="1568" w:type="dxa"/>
          </w:tcPr>
          <w:p w:rsidR="005C5700" w:rsidRPr="00284C00" w:rsidRDefault="005C5700">
            <w:pPr>
              <w:rPr>
                <w:rFonts w:ascii="仿宋_GB2312" w:eastAsia="仿宋_GB2312" w:hAnsi="仿宋_GB2312" w:cs="Arial"/>
                <w:color w:val="000000"/>
                <w:sz w:val="24"/>
                <w:szCs w:val="24"/>
              </w:rPr>
            </w:pPr>
          </w:p>
        </w:tc>
      </w:tr>
      <w:tr w:rsidR="005C5700" w:rsidRPr="00284C00">
        <w:tc>
          <w:tcPr>
            <w:tcW w:w="1045"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职务</w:t>
            </w:r>
          </w:p>
        </w:tc>
        <w:tc>
          <w:tcPr>
            <w:tcW w:w="1793" w:type="dxa"/>
            <w:gridSpan w:val="3"/>
          </w:tcPr>
          <w:p w:rsidR="005C5700" w:rsidRPr="00284C00" w:rsidRDefault="005C5700">
            <w:pPr>
              <w:rPr>
                <w:rFonts w:ascii="仿宋_GB2312" w:eastAsia="仿宋_GB2312" w:hAnsi="仿宋_GB2312" w:cs="Arial"/>
                <w:color w:val="000000"/>
                <w:sz w:val="24"/>
                <w:szCs w:val="24"/>
              </w:rPr>
            </w:pPr>
          </w:p>
        </w:tc>
        <w:tc>
          <w:tcPr>
            <w:tcW w:w="1058" w:type="dxa"/>
            <w:gridSpan w:val="2"/>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职称</w:t>
            </w:r>
          </w:p>
        </w:tc>
        <w:tc>
          <w:tcPr>
            <w:tcW w:w="1783" w:type="dxa"/>
            <w:gridSpan w:val="3"/>
          </w:tcPr>
          <w:p w:rsidR="005C5700" w:rsidRPr="00284C00" w:rsidRDefault="005C5700">
            <w:pPr>
              <w:rPr>
                <w:rFonts w:ascii="仿宋_GB2312" w:eastAsia="仿宋_GB2312" w:hAnsi="仿宋_GB2312" w:cs="Arial"/>
                <w:color w:val="000000"/>
                <w:sz w:val="24"/>
                <w:szCs w:val="24"/>
              </w:rPr>
            </w:pPr>
          </w:p>
        </w:tc>
        <w:tc>
          <w:tcPr>
            <w:tcW w:w="1275" w:type="dxa"/>
            <w:gridSpan w:val="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学历</w:t>
            </w:r>
          </w:p>
        </w:tc>
        <w:tc>
          <w:tcPr>
            <w:tcW w:w="1568" w:type="dxa"/>
          </w:tcPr>
          <w:p w:rsidR="005C5700" w:rsidRPr="00284C00" w:rsidRDefault="005C5700">
            <w:pPr>
              <w:rPr>
                <w:rFonts w:ascii="仿宋_GB2312" w:eastAsia="仿宋_GB2312" w:hAnsi="仿宋_GB2312" w:cs="Arial"/>
                <w:color w:val="000000"/>
                <w:sz w:val="24"/>
                <w:szCs w:val="24"/>
              </w:rPr>
            </w:pPr>
          </w:p>
        </w:tc>
      </w:tr>
      <w:tr w:rsidR="005C5700" w:rsidRPr="00284C00">
        <w:tc>
          <w:tcPr>
            <w:tcW w:w="1045" w:type="dxa"/>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办公电话</w:t>
            </w:r>
          </w:p>
        </w:tc>
        <w:tc>
          <w:tcPr>
            <w:tcW w:w="1793" w:type="dxa"/>
            <w:gridSpan w:val="3"/>
          </w:tcPr>
          <w:p w:rsidR="005C5700" w:rsidRPr="00284C00" w:rsidRDefault="005C5700">
            <w:pPr>
              <w:rPr>
                <w:rFonts w:ascii="仿宋_GB2312" w:eastAsia="仿宋_GB2312" w:hAnsi="仿宋_GB2312" w:cs="Arial"/>
                <w:color w:val="000000"/>
                <w:sz w:val="24"/>
                <w:szCs w:val="24"/>
              </w:rPr>
            </w:pPr>
          </w:p>
        </w:tc>
        <w:tc>
          <w:tcPr>
            <w:tcW w:w="1058" w:type="dxa"/>
            <w:gridSpan w:val="2"/>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住宅电话</w:t>
            </w:r>
          </w:p>
        </w:tc>
        <w:tc>
          <w:tcPr>
            <w:tcW w:w="1783" w:type="dxa"/>
            <w:gridSpan w:val="3"/>
          </w:tcPr>
          <w:p w:rsidR="005C5700" w:rsidRPr="00284C00" w:rsidRDefault="005C5700">
            <w:pPr>
              <w:rPr>
                <w:rFonts w:ascii="仿宋_GB2312" w:eastAsia="仿宋_GB2312" w:hAnsi="仿宋_GB2312" w:cs="Arial"/>
                <w:color w:val="000000"/>
                <w:sz w:val="24"/>
                <w:szCs w:val="24"/>
              </w:rPr>
            </w:pPr>
          </w:p>
        </w:tc>
        <w:tc>
          <w:tcPr>
            <w:tcW w:w="1275" w:type="dxa"/>
            <w:gridSpan w:val="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移动电话</w:t>
            </w:r>
          </w:p>
        </w:tc>
        <w:tc>
          <w:tcPr>
            <w:tcW w:w="1568" w:type="dxa"/>
          </w:tcPr>
          <w:p w:rsidR="005C5700" w:rsidRPr="00284C00" w:rsidRDefault="005C5700">
            <w:pPr>
              <w:rPr>
                <w:rFonts w:ascii="仿宋_GB2312" w:eastAsia="仿宋_GB2312" w:hAnsi="仿宋_GB2312" w:cs="Arial"/>
                <w:color w:val="000000"/>
                <w:sz w:val="24"/>
                <w:szCs w:val="24"/>
              </w:rPr>
            </w:pPr>
          </w:p>
        </w:tc>
      </w:tr>
      <w:tr w:rsidR="005C5700" w:rsidRPr="00284C00">
        <w:trPr>
          <w:cantSplit/>
        </w:trPr>
        <w:tc>
          <w:tcPr>
            <w:tcW w:w="2129" w:type="dxa"/>
            <w:gridSpan w:val="3"/>
          </w:tcPr>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参加工作时间</w:t>
            </w:r>
          </w:p>
        </w:tc>
        <w:tc>
          <w:tcPr>
            <w:tcW w:w="2302" w:type="dxa"/>
            <w:gridSpan w:val="4"/>
          </w:tcPr>
          <w:p w:rsidR="005C5700" w:rsidRPr="00284C00" w:rsidRDefault="005C5700">
            <w:pPr>
              <w:rPr>
                <w:rFonts w:ascii="仿宋_GB2312" w:eastAsia="仿宋_GB2312" w:hAnsi="仿宋_GB2312" w:cs="Arial"/>
                <w:color w:val="000000"/>
                <w:sz w:val="24"/>
                <w:szCs w:val="24"/>
              </w:rPr>
            </w:pPr>
          </w:p>
        </w:tc>
        <w:tc>
          <w:tcPr>
            <w:tcW w:w="2155" w:type="dxa"/>
            <w:gridSpan w:val="3"/>
          </w:tcPr>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从事项目经理年限</w:t>
            </w:r>
          </w:p>
        </w:tc>
        <w:tc>
          <w:tcPr>
            <w:tcW w:w="1936" w:type="dxa"/>
            <w:gridSpan w:val="3"/>
          </w:tcPr>
          <w:p w:rsidR="005C5700" w:rsidRPr="00284C00" w:rsidRDefault="005C5700">
            <w:pPr>
              <w:rPr>
                <w:rFonts w:ascii="仿宋_GB2312" w:eastAsia="仿宋_GB2312" w:hAnsi="仿宋_GB2312" w:cs="Arial"/>
                <w:color w:val="000000"/>
                <w:sz w:val="24"/>
                <w:szCs w:val="24"/>
              </w:rPr>
            </w:pPr>
          </w:p>
        </w:tc>
      </w:tr>
      <w:tr w:rsidR="005C5700" w:rsidRPr="00284C00">
        <w:trPr>
          <w:cantSplit/>
        </w:trPr>
        <w:tc>
          <w:tcPr>
            <w:tcW w:w="2129" w:type="dxa"/>
            <w:gridSpan w:val="3"/>
          </w:tcPr>
          <w:p w:rsidR="005C5700" w:rsidRPr="00284C00" w:rsidRDefault="005C5700">
            <w:pP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具有认证资质</w:t>
            </w:r>
          </w:p>
        </w:tc>
        <w:tc>
          <w:tcPr>
            <w:tcW w:w="6393" w:type="dxa"/>
            <w:gridSpan w:val="10"/>
          </w:tcPr>
          <w:p w:rsidR="005C5700" w:rsidRPr="00284C00" w:rsidRDefault="005C5700">
            <w:pPr>
              <w:rPr>
                <w:rFonts w:ascii="仿宋_GB2312" w:eastAsia="仿宋_GB2312" w:hAnsi="仿宋_GB2312" w:cs="Arial"/>
                <w:color w:val="000000"/>
                <w:sz w:val="24"/>
                <w:szCs w:val="24"/>
              </w:rPr>
            </w:pPr>
          </w:p>
        </w:tc>
      </w:tr>
      <w:tr w:rsidR="005C5700" w:rsidRPr="00284C00">
        <w:trPr>
          <w:cantSplit/>
        </w:trPr>
        <w:tc>
          <w:tcPr>
            <w:tcW w:w="8522" w:type="dxa"/>
            <w:gridSpan w:val="1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已完成工程项目情况</w:t>
            </w:r>
          </w:p>
        </w:tc>
      </w:tr>
      <w:tr w:rsidR="005C5700" w:rsidRPr="00284C00">
        <w:tc>
          <w:tcPr>
            <w:tcW w:w="1708" w:type="dxa"/>
            <w:gridSpan w:val="2"/>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建设单位</w:t>
            </w:r>
          </w:p>
        </w:tc>
        <w:tc>
          <w:tcPr>
            <w:tcW w:w="1704" w:type="dxa"/>
            <w:gridSpan w:val="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项目名称</w:t>
            </w:r>
          </w:p>
        </w:tc>
        <w:tc>
          <w:tcPr>
            <w:tcW w:w="1711" w:type="dxa"/>
            <w:gridSpan w:val="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建设规模</w:t>
            </w:r>
          </w:p>
        </w:tc>
        <w:tc>
          <w:tcPr>
            <w:tcW w:w="1705" w:type="dxa"/>
            <w:gridSpan w:val="3"/>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竣工日期</w:t>
            </w:r>
          </w:p>
        </w:tc>
        <w:tc>
          <w:tcPr>
            <w:tcW w:w="1694" w:type="dxa"/>
            <w:gridSpan w:val="2"/>
          </w:tcPr>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工程质量</w:t>
            </w:r>
          </w:p>
        </w:tc>
      </w:tr>
      <w:tr w:rsidR="005C5700" w:rsidRPr="00284C00">
        <w:tc>
          <w:tcPr>
            <w:tcW w:w="1708" w:type="dxa"/>
            <w:gridSpan w:val="2"/>
          </w:tcPr>
          <w:p w:rsidR="005C5700" w:rsidRPr="00284C00" w:rsidRDefault="005C5700">
            <w:pPr>
              <w:rPr>
                <w:rFonts w:ascii="仿宋_GB2312" w:eastAsia="仿宋_GB2312" w:hAnsi="仿宋_GB2312" w:cs="Arial"/>
                <w:color w:val="000000"/>
                <w:sz w:val="24"/>
                <w:szCs w:val="24"/>
              </w:rPr>
            </w:pPr>
          </w:p>
        </w:tc>
        <w:tc>
          <w:tcPr>
            <w:tcW w:w="1704" w:type="dxa"/>
            <w:gridSpan w:val="3"/>
          </w:tcPr>
          <w:p w:rsidR="005C5700" w:rsidRPr="00284C00" w:rsidRDefault="005C5700">
            <w:pPr>
              <w:rPr>
                <w:rFonts w:ascii="仿宋_GB2312" w:eastAsia="仿宋_GB2312" w:hAnsi="仿宋_GB2312" w:cs="Arial"/>
                <w:color w:val="000000"/>
                <w:sz w:val="24"/>
                <w:szCs w:val="24"/>
              </w:rPr>
            </w:pPr>
          </w:p>
        </w:tc>
        <w:tc>
          <w:tcPr>
            <w:tcW w:w="1711" w:type="dxa"/>
            <w:gridSpan w:val="3"/>
          </w:tcPr>
          <w:p w:rsidR="005C5700" w:rsidRPr="00284C00" w:rsidRDefault="005C5700">
            <w:pPr>
              <w:rPr>
                <w:rFonts w:ascii="仿宋_GB2312" w:eastAsia="仿宋_GB2312" w:hAnsi="仿宋_GB2312" w:cs="Arial"/>
                <w:color w:val="000000"/>
                <w:sz w:val="24"/>
                <w:szCs w:val="24"/>
              </w:rPr>
            </w:pPr>
          </w:p>
        </w:tc>
        <w:tc>
          <w:tcPr>
            <w:tcW w:w="1705" w:type="dxa"/>
            <w:gridSpan w:val="3"/>
          </w:tcPr>
          <w:p w:rsidR="005C5700" w:rsidRPr="00284C00" w:rsidRDefault="005C5700">
            <w:pPr>
              <w:rPr>
                <w:rFonts w:ascii="仿宋_GB2312" w:eastAsia="仿宋_GB2312" w:hAnsi="仿宋_GB2312" w:cs="Arial"/>
                <w:color w:val="000000"/>
                <w:sz w:val="24"/>
                <w:szCs w:val="24"/>
              </w:rPr>
            </w:pPr>
          </w:p>
        </w:tc>
        <w:tc>
          <w:tcPr>
            <w:tcW w:w="1694" w:type="dxa"/>
            <w:gridSpan w:val="2"/>
          </w:tcPr>
          <w:p w:rsidR="005C5700" w:rsidRPr="00284C00" w:rsidRDefault="005C5700">
            <w:pPr>
              <w:rPr>
                <w:rFonts w:ascii="仿宋_GB2312" w:eastAsia="仿宋_GB2312" w:hAnsi="仿宋_GB2312" w:cs="Arial"/>
                <w:color w:val="000000"/>
                <w:sz w:val="24"/>
                <w:szCs w:val="24"/>
              </w:rPr>
            </w:pPr>
          </w:p>
        </w:tc>
      </w:tr>
      <w:tr w:rsidR="005C5700" w:rsidRPr="00284C00">
        <w:tc>
          <w:tcPr>
            <w:tcW w:w="1708" w:type="dxa"/>
            <w:gridSpan w:val="2"/>
          </w:tcPr>
          <w:p w:rsidR="005C5700" w:rsidRPr="00284C00" w:rsidRDefault="005C5700">
            <w:pPr>
              <w:rPr>
                <w:rFonts w:ascii="仿宋_GB2312" w:eastAsia="仿宋_GB2312" w:hAnsi="仿宋_GB2312" w:cs="Arial"/>
                <w:color w:val="000000"/>
                <w:sz w:val="24"/>
                <w:szCs w:val="24"/>
              </w:rPr>
            </w:pPr>
          </w:p>
        </w:tc>
        <w:tc>
          <w:tcPr>
            <w:tcW w:w="1704" w:type="dxa"/>
            <w:gridSpan w:val="3"/>
          </w:tcPr>
          <w:p w:rsidR="005C5700" w:rsidRPr="00284C00" w:rsidRDefault="005C5700">
            <w:pPr>
              <w:rPr>
                <w:rFonts w:ascii="仿宋_GB2312" w:eastAsia="仿宋_GB2312" w:hAnsi="仿宋_GB2312" w:cs="Arial"/>
                <w:color w:val="000000"/>
                <w:sz w:val="24"/>
                <w:szCs w:val="24"/>
              </w:rPr>
            </w:pPr>
          </w:p>
        </w:tc>
        <w:tc>
          <w:tcPr>
            <w:tcW w:w="1711" w:type="dxa"/>
            <w:gridSpan w:val="3"/>
          </w:tcPr>
          <w:p w:rsidR="005C5700" w:rsidRPr="00284C00" w:rsidRDefault="005C5700">
            <w:pPr>
              <w:rPr>
                <w:rFonts w:ascii="仿宋_GB2312" w:eastAsia="仿宋_GB2312" w:hAnsi="仿宋_GB2312" w:cs="Arial"/>
                <w:color w:val="000000"/>
                <w:sz w:val="24"/>
                <w:szCs w:val="24"/>
              </w:rPr>
            </w:pPr>
          </w:p>
        </w:tc>
        <w:tc>
          <w:tcPr>
            <w:tcW w:w="1705" w:type="dxa"/>
            <w:gridSpan w:val="3"/>
          </w:tcPr>
          <w:p w:rsidR="005C5700" w:rsidRPr="00284C00" w:rsidRDefault="005C5700">
            <w:pPr>
              <w:rPr>
                <w:rFonts w:ascii="仿宋_GB2312" w:eastAsia="仿宋_GB2312" w:hAnsi="仿宋_GB2312" w:cs="Arial"/>
                <w:color w:val="000000"/>
                <w:sz w:val="24"/>
                <w:szCs w:val="24"/>
              </w:rPr>
            </w:pPr>
          </w:p>
        </w:tc>
        <w:tc>
          <w:tcPr>
            <w:tcW w:w="1694" w:type="dxa"/>
            <w:gridSpan w:val="2"/>
          </w:tcPr>
          <w:p w:rsidR="005C5700" w:rsidRPr="00284C00" w:rsidRDefault="005C5700">
            <w:pPr>
              <w:rPr>
                <w:rFonts w:ascii="仿宋_GB2312" w:eastAsia="仿宋_GB2312" w:hAnsi="仿宋_GB2312" w:cs="Arial"/>
                <w:color w:val="000000"/>
                <w:sz w:val="24"/>
                <w:szCs w:val="24"/>
              </w:rPr>
            </w:pPr>
          </w:p>
        </w:tc>
      </w:tr>
      <w:tr w:rsidR="005C5700" w:rsidRPr="00284C00">
        <w:tc>
          <w:tcPr>
            <w:tcW w:w="1708" w:type="dxa"/>
            <w:gridSpan w:val="2"/>
          </w:tcPr>
          <w:p w:rsidR="005C5700" w:rsidRPr="00284C00" w:rsidRDefault="005C5700">
            <w:pPr>
              <w:rPr>
                <w:rFonts w:ascii="仿宋_GB2312" w:eastAsia="仿宋_GB2312" w:hAnsi="仿宋_GB2312" w:cs="Arial"/>
                <w:color w:val="000000"/>
                <w:sz w:val="24"/>
                <w:szCs w:val="24"/>
              </w:rPr>
            </w:pPr>
          </w:p>
        </w:tc>
        <w:tc>
          <w:tcPr>
            <w:tcW w:w="1704" w:type="dxa"/>
            <w:gridSpan w:val="3"/>
          </w:tcPr>
          <w:p w:rsidR="005C5700" w:rsidRPr="00284C00" w:rsidRDefault="005C5700">
            <w:pPr>
              <w:rPr>
                <w:rFonts w:ascii="仿宋_GB2312" w:eastAsia="仿宋_GB2312" w:hAnsi="仿宋_GB2312" w:cs="Arial"/>
                <w:color w:val="000000"/>
                <w:sz w:val="24"/>
                <w:szCs w:val="24"/>
              </w:rPr>
            </w:pPr>
          </w:p>
        </w:tc>
        <w:tc>
          <w:tcPr>
            <w:tcW w:w="1711" w:type="dxa"/>
            <w:gridSpan w:val="3"/>
          </w:tcPr>
          <w:p w:rsidR="005C5700" w:rsidRPr="00284C00" w:rsidRDefault="005C5700">
            <w:pPr>
              <w:rPr>
                <w:rFonts w:ascii="仿宋_GB2312" w:eastAsia="仿宋_GB2312" w:hAnsi="仿宋_GB2312" w:cs="Arial"/>
                <w:color w:val="000000"/>
                <w:sz w:val="24"/>
                <w:szCs w:val="24"/>
              </w:rPr>
            </w:pPr>
          </w:p>
        </w:tc>
        <w:tc>
          <w:tcPr>
            <w:tcW w:w="1705" w:type="dxa"/>
            <w:gridSpan w:val="3"/>
          </w:tcPr>
          <w:p w:rsidR="005C5700" w:rsidRPr="00284C00" w:rsidRDefault="005C5700">
            <w:pPr>
              <w:rPr>
                <w:rFonts w:ascii="仿宋_GB2312" w:eastAsia="仿宋_GB2312" w:hAnsi="仿宋_GB2312" w:cs="Arial"/>
                <w:color w:val="000000"/>
                <w:sz w:val="24"/>
                <w:szCs w:val="24"/>
              </w:rPr>
            </w:pPr>
          </w:p>
        </w:tc>
        <w:tc>
          <w:tcPr>
            <w:tcW w:w="1694" w:type="dxa"/>
            <w:gridSpan w:val="2"/>
          </w:tcPr>
          <w:p w:rsidR="005C5700" w:rsidRPr="00284C00" w:rsidRDefault="005C5700">
            <w:pPr>
              <w:rPr>
                <w:rFonts w:ascii="仿宋_GB2312" w:eastAsia="仿宋_GB2312" w:hAnsi="仿宋_GB2312" w:cs="Arial"/>
                <w:color w:val="000000"/>
                <w:sz w:val="24"/>
                <w:szCs w:val="24"/>
              </w:rPr>
            </w:pPr>
          </w:p>
        </w:tc>
      </w:tr>
    </w:tbl>
    <w:p w:rsidR="005C5700" w:rsidRPr="00284C00" w:rsidRDefault="005C5700">
      <w:pPr>
        <w:jc w:val="center"/>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 xml:space="preserve">附件7 </w:t>
      </w:r>
    </w:p>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 xml:space="preserve"> 2014年以来已完成同类型项目一览表</w:t>
      </w:r>
    </w:p>
    <w:p w:rsidR="005C5700" w:rsidRPr="00284C00" w:rsidRDefault="005C5700">
      <w:pPr>
        <w:rPr>
          <w:rFonts w:ascii="仿宋_GB2312" w:eastAsia="仿宋_GB2312" w:hAnsi="仿宋_GB2312" w:cs="Arial"/>
          <w:b/>
          <w:color w:val="000000"/>
          <w:sz w:val="24"/>
          <w:szCs w:val="24"/>
        </w:rPr>
      </w:pPr>
      <w:r w:rsidRPr="00284C00">
        <w:rPr>
          <w:rFonts w:ascii="仿宋_GB2312" w:eastAsia="仿宋_GB2312" w:hAnsi="仿宋_GB2312" w:cs="Arial" w:hint="eastAsia"/>
          <w:b/>
          <w:color w:val="000000"/>
          <w:sz w:val="24"/>
          <w:szCs w:val="24"/>
        </w:rPr>
        <w:t>报价人: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843"/>
        <w:gridCol w:w="1209"/>
        <w:gridCol w:w="1485"/>
        <w:gridCol w:w="2692"/>
      </w:tblGrid>
      <w:tr w:rsidR="005C5700" w:rsidRPr="00284C00">
        <w:tc>
          <w:tcPr>
            <w:tcW w:w="676" w:type="dxa"/>
            <w:vAlign w:val="center"/>
          </w:tcPr>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序号</w:t>
            </w:r>
          </w:p>
        </w:tc>
        <w:tc>
          <w:tcPr>
            <w:tcW w:w="1843" w:type="dxa"/>
            <w:vAlign w:val="center"/>
          </w:tcPr>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项目名称</w:t>
            </w:r>
          </w:p>
        </w:tc>
        <w:tc>
          <w:tcPr>
            <w:tcW w:w="1209" w:type="dxa"/>
            <w:vAlign w:val="center"/>
          </w:tcPr>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合同款</w:t>
            </w:r>
          </w:p>
        </w:tc>
        <w:tc>
          <w:tcPr>
            <w:tcW w:w="1485" w:type="dxa"/>
            <w:vAlign w:val="center"/>
          </w:tcPr>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完成时间</w:t>
            </w:r>
          </w:p>
        </w:tc>
        <w:tc>
          <w:tcPr>
            <w:tcW w:w="2692" w:type="dxa"/>
          </w:tcPr>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项目单位</w:t>
            </w:r>
          </w:p>
        </w:tc>
      </w:tr>
      <w:tr w:rsidR="005C5700" w:rsidRPr="00284C00">
        <w:tc>
          <w:tcPr>
            <w:tcW w:w="676" w:type="dxa"/>
          </w:tcPr>
          <w:p w:rsidR="005C5700" w:rsidRPr="00284C00" w:rsidRDefault="005C5700">
            <w:pPr>
              <w:rPr>
                <w:rFonts w:ascii="仿宋_GB2312" w:eastAsia="仿宋_GB2312" w:hAnsi="仿宋_GB2312" w:cs="Arial"/>
                <w:color w:val="000000"/>
                <w:sz w:val="24"/>
                <w:szCs w:val="24"/>
              </w:rPr>
            </w:pPr>
          </w:p>
        </w:tc>
        <w:tc>
          <w:tcPr>
            <w:tcW w:w="1843" w:type="dxa"/>
          </w:tcPr>
          <w:p w:rsidR="005C5700" w:rsidRPr="00284C00" w:rsidRDefault="005C5700">
            <w:pPr>
              <w:rPr>
                <w:rFonts w:ascii="仿宋_GB2312" w:eastAsia="仿宋_GB2312" w:hAnsi="仿宋_GB2312" w:cs="Arial"/>
                <w:color w:val="000000"/>
                <w:sz w:val="24"/>
                <w:szCs w:val="24"/>
              </w:rPr>
            </w:pPr>
          </w:p>
        </w:tc>
        <w:tc>
          <w:tcPr>
            <w:tcW w:w="1209" w:type="dxa"/>
          </w:tcPr>
          <w:p w:rsidR="005C5700" w:rsidRPr="00284C00" w:rsidRDefault="005C5700">
            <w:pPr>
              <w:rPr>
                <w:rFonts w:ascii="仿宋_GB2312" w:eastAsia="仿宋_GB2312" w:hAnsi="仿宋_GB2312" w:cs="Arial"/>
                <w:color w:val="000000"/>
                <w:sz w:val="24"/>
                <w:szCs w:val="24"/>
              </w:rPr>
            </w:pPr>
          </w:p>
        </w:tc>
        <w:tc>
          <w:tcPr>
            <w:tcW w:w="1485" w:type="dxa"/>
          </w:tcPr>
          <w:p w:rsidR="005C5700" w:rsidRPr="00284C00" w:rsidRDefault="005C5700">
            <w:pPr>
              <w:rPr>
                <w:rFonts w:ascii="仿宋_GB2312" w:eastAsia="仿宋_GB2312" w:hAnsi="仿宋_GB2312" w:cs="Arial"/>
                <w:color w:val="000000"/>
                <w:sz w:val="24"/>
                <w:szCs w:val="24"/>
              </w:rPr>
            </w:pPr>
          </w:p>
        </w:tc>
        <w:tc>
          <w:tcPr>
            <w:tcW w:w="2692" w:type="dxa"/>
          </w:tcPr>
          <w:p w:rsidR="005C5700" w:rsidRPr="00284C00" w:rsidRDefault="005C5700">
            <w:pPr>
              <w:rPr>
                <w:rFonts w:ascii="仿宋_GB2312" w:eastAsia="仿宋_GB2312" w:hAnsi="仿宋_GB2312" w:cs="Arial"/>
                <w:color w:val="000000"/>
                <w:sz w:val="24"/>
                <w:szCs w:val="24"/>
              </w:rPr>
            </w:pPr>
          </w:p>
        </w:tc>
      </w:tr>
      <w:tr w:rsidR="005C5700" w:rsidRPr="00284C00">
        <w:tc>
          <w:tcPr>
            <w:tcW w:w="676" w:type="dxa"/>
          </w:tcPr>
          <w:p w:rsidR="005C5700" w:rsidRPr="00284C00" w:rsidRDefault="005C5700">
            <w:pPr>
              <w:rPr>
                <w:rFonts w:ascii="仿宋_GB2312" w:eastAsia="仿宋_GB2312" w:hAnsi="仿宋_GB2312" w:cs="Arial"/>
                <w:color w:val="000000"/>
                <w:sz w:val="24"/>
                <w:szCs w:val="24"/>
              </w:rPr>
            </w:pPr>
          </w:p>
        </w:tc>
        <w:tc>
          <w:tcPr>
            <w:tcW w:w="1843" w:type="dxa"/>
          </w:tcPr>
          <w:p w:rsidR="005C5700" w:rsidRPr="00284C00" w:rsidRDefault="005C5700">
            <w:pPr>
              <w:rPr>
                <w:rFonts w:ascii="仿宋_GB2312" w:eastAsia="仿宋_GB2312" w:hAnsi="仿宋_GB2312" w:cs="Arial"/>
                <w:color w:val="000000"/>
                <w:sz w:val="24"/>
                <w:szCs w:val="24"/>
              </w:rPr>
            </w:pPr>
          </w:p>
        </w:tc>
        <w:tc>
          <w:tcPr>
            <w:tcW w:w="1209" w:type="dxa"/>
          </w:tcPr>
          <w:p w:rsidR="005C5700" w:rsidRPr="00284C00" w:rsidRDefault="005C5700">
            <w:pPr>
              <w:rPr>
                <w:rFonts w:ascii="仿宋_GB2312" w:eastAsia="仿宋_GB2312" w:hAnsi="仿宋_GB2312" w:cs="Arial"/>
                <w:color w:val="000000"/>
                <w:sz w:val="24"/>
                <w:szCs w:val="24"/>
              </w:rPr>
            </w:pPr>
          </w:p>
        </w:tc>
        <w:tc>
          <w:tcPr>
            <w:tcW w:w="1485" w:type="dxa"/>
          </w:tcPr>
          <w:p w:rsidR="005C5700" w:rsidRPr="00284C00" w:rsidRDefault="005C5700">
            <w:pPr>
              <w:rPr>
                <w:rFonts w:ascii="仿宋_GB2312" w:eastAsia="仿宋_GB2312" w:hAnsi="仿宋_GB2312" w:cs="Arial"/>
                <w:color w:val="000000"/>
                <w:sz w:val="24"/>
                <w:szCs w:val="24"/>
              </w:rPr>
            </w:pPr>
          </w:p>
        </w:tc>
        <w:tc>
          <w:tcPr>
            <w:tcW w:w="2692" w:type="dxa"/>
          </w:tcPr>
          <w:p w:rsidR="005C5700" w:rsidRPr="00284C00" w:rsidRDefault="005C5700">
            <w:pPr>
              <w:rPr>
                <w:rFonts w:ascii="仿宋_GB2312" w:eastAsia="仿宋_GB2312" w:hAnsi="仿宋_GB2312" w:cs="Arial"/>
                <w:color w:val="000000"/>
                <w:sz w:val="24"/>
                <w:szCs w:val="24"/>
              </w:rPr>
            </w:pPr>
          </w:p>
        </w:tc>
      </w:tr>
      <w:tr w:rsidR="005C5700" w:rsidRPr="00284C00">
        <w:tc>
          <w:tcPr>
            <w:tcW w:w="676" w:type="dxa"/>
          </w:tcPr>
          <w:p w:rsidR="005C5700" w:rsidRPr="00284C00" w:rsidRDefault="005C5700">
            <w:pPr>
              <w:rPr>
                <w:rFonts w:ascii="仿宋_GB2312" w:eastAsia="仿宋_GB2312" w:hAnsi="仿宋_GB2312" w:cs="Arial"/>
                <w:color w:val="000000"/>
                <w:sz w:val="24"/>
                <w:szCs w:val="24"/>
              </w:rPr>
            </w:pPr>
          </w:p>
        </w:tc>
        <w:tc>
          <w:tcPr>
            <w:tcW w:w="1843" w:type="dxa"/>
          </w:tcPr>
          <w:p w:rsidR="005C5700" w:rsidRPr="00284C00" w:rsidRDefault="005C5700">
            <w:pPr>
              <w:rPr>
                <w:rFonts w:ascii="仿宋_GB2312" w:eastAsia="仿宋_GB2312" w:hAnsi="仿宋_GB2312" w:cs="Arial"/>
                <w:color w:val="000000"/>
                <w:sz w:val="24"/>
                <w:szCs w:val="24"/>
              </w:rPr>
            </w:pPr>
          </w:p>
        </w:tc>
        <w:tc>
          <w:tcPr>
            <w:tcW w:w="1209" w:type="dxa"/>
          </w:tcPr>
          <w:p w:rsidR="005C5700" w:rsidRPr="00284C00" w:rsidRDefault="005C5700">
            <w:pPr>
              <w:rPr>
                <w:rFonts w:ascii="仿宋_GB2312" w:eastAsia="仿宋_GB2312" w:hAnsi="仿宋_GB2312" w:cs="Arial"/>
                <w:color w:val="000000"/>
                <w:sz w:val="24"/>
                <w:szCs w:val="24"/>
              </w:rPr>
            </w:pPr>
          </w:p>
        </w:tc>
        <w:tc>
          <w:tcPr>
            <w:tcW w:w="1485" w:type="dxa"/>
          </w:tcPr>
          <w:p w:rsidR="005C5700" w:rsidRPr="00284C00" w:rsidRDefault="005C5700">
            <w:pPr>
              <w:rPr>
                <w:rFonts w:ascii="仿宋_GB2312" w:eastAsia="仿宋_GB2312" w:hAnsi="仿宋_GB2312" w:cs="Arial"/>
                <w:color w:val="000000"/>
                <w:sz w:val="24"/>
                <w:szCs w:val="24"/>
              </w:rPr>
            </w:pPr>
          </w:p>
        </w:tc>
        <w:tc>
          <w:tcPr>
            <w:tcW w:w="2692" w:type="dxa"/>
          </w:tcPr>
          <w:p w:rsidR="005C5700" w:rsidRPr="00284C00" w:rsidRDefault="005C5700">
            <w:pPr>
              <w:rPr>
                <w:rFonts w:ascii="仿宋_GB2312" w:eastAsia="仿宋_GB2312" w:hAnsi="仿宋_GB2312" w:cs="Arial"/>
                <w:color w:val="000000"/>
                <w:sz w:val="24"/>
                <w:szCs w:val="24"/>
              </w:rPr>
            </w:pPr>
          </w:p>
        </w:tc>
      </w:tr>
      <w:tr w:rsidR="005C5700" w:rsidRPr="00284C00">
        <w:tc>
          <w:tcPr>
            <w:tcW w:w="676" w:type="dxa"/>
          </w:tcPr>
          <w:p w:rsidR="005C5700" w:rsidRPr="00284C00" w:rsidRDefault="005C5700">
            <w:pPr>
              <w:rPr>
                <w:rFonts w:ascii="仿宋_GB2312" w:eastAsia="仿宋_GB2312" w:hAnsi="仿宋_GB2312" w:cs="Arial"/>
                <w:color w:val="000000"/>
                <w:sz w:val="24"/>
                <w:szCs w:val="24"/>
              </w:rPr>
            </w:pPr>
          </w:p>
        </w:tc>
        <w:tc>
          <w:tcPr>
            <w:tcW w:w="1843" w:type="dxa"/>
          </w:tcPr>
          <w:p w:rsidR="005C5700" w:rsidRPr="00284C00" w:rsidRDefault="005C5700">
            <w:pPr>
              <w:rPr>
                <w:rFonts w:ascii="仿宋_GB2312" w:eastAsia="仿宋_GB2312" w:hAnsi="仿宋_GB2312" w:cs="Arial"/>
                <w:color w:val="000000"/>
                <w:sz w:val="24"/>
                <w:szCs w:val="24"/>
              </w:rPr>
            </w:pPr>
          </w:p>
        </w:tc>
        <w:tc>
          <w:tcPr>
            <w:tcW w:w="1209" w:type="dxa"/>
          </w:tcPr>
          <w:p w:rsidR="005C5700" w:rsidRPr="00284C00" w:rsidRDefault="005C5700">
            <w:pPr>
              <w:rPr>
                <w:rFonts w:ascii="仿宋_GB2312" w:eastAsia="仿宋_GB2312" w:hAnsi="仿宋_GB2312" w:cs="Arial"/>
                <w:color w:val="000000"/>
                <w:sz w:val="24"/>
                <w:szCs w:val="24"/>
              </w:rPr>
            </w:pPr>
          </w:p>
        </w:tc>
        <w:tc>
          <w:tcPr>
            <w:tcW w:w="1485" w:type="dxa"/>
          </w:tcPr>
          <w:p w:rsidR="005C5700" w:rsidRPr="00284C00" w:rsidRDefault="005C5700">
            <w:pPr>
              <w:rPr>
                <w:rFonts w:ascii="仿宋_GB2312" w:eastAsia="仿宋_GB2312" w:hAnsi="仿宋_GB2312" w:cs="Arial"/>
                <w:color w:val="000000"/>
                <w:sz w:val="24"/>
                <w:szCs w:val="24"/>
              </w:rPr>
            </w:pPr>
          </w:p>
        </w:tc>
        <w:tc>
          <w:tcPr>
            <w:tcW w:w="2692" w:type="dxa"/>
          </w:tcPr>
          <w:p w:rsidR="005C5700" w:rsidRPr="00284C00" w:rsidRDefault="005C5700">
            <w:pPr>
              <w:rPr>
                <w:rFonts w:ascii="仿宋_GB2312" w:eastAsia="仿宋_GB2312" w:hAnsi="仿宋_GB2312" w:cs="Arial"/>
                <w:color w:val="000000"/>
                <w:sz w:val="24"/>
                <w:szCs w:val="24"/>
              </w:rPr>
            </w:pPr>
          </w:p>
        </w:tc>
      </w:tr>
      <w:tr w:rsidR="005C5700" w:rsidRPr="00284C00">
        <w:tc>
          <w:tcPr>
            <w:tcW w:w="676" w:type="dxa"/>
          </w:tcPr>
          <w:p w:rsidR="005C5700" w:rsidRPr="00284C00" w:rsidRDefault="005C5700">
            <w:pPr>
              <w:rPr>
                <w:rFonts w:ascii="仿宋_GB2312" w:eastAsia="仿宋_GB2312" w:hAnsi="仿宋_GB2312" w:cs="Arial"/>
                <w:color w:val="000000"/>
                <w:sz w:val="24"/>
                <w:szCs w:val="24"/>
              </w:rPr>
            </w:pPr>
          </w:p>
        </w:tc>
        <w:tc>
          <w:tcPr>
            <w:tcW w:w="1843" w:type="dxa"/>
          </w:tcPr>
          <w:p w:rsidR="005C5700" w:rsidRPr="00284C00" w:rsidRDefault="005C5700">
            <w:pPr>
              <w:rPr>
                <w:rFonts w:ascii="仿宋_GB2312" w:eastAsia="仿宋_GB2312" w:hAnsi="仿宋_GB2312" w:cs="Arial"/>
                <w:color w:val="000000"/>
                <w:sz w:val="24"/>
                <w:szCs w:val="24"/>
              </w:rPr>
            </w:pPr>
          </w:p>
        </w:tc>
        <w:tc>
          <w:tcPr>
            <w:tcW w:w="1209" w:type="dxa"/>
          </w:tcPr>
          <w:p w:rsidR="005C5700" w:rsidRPr="00284C00" w:rsidRDefault="005C5700">
            <w:pPr>
              <w:rPr>
                <w:rFonts w:ascii="仿宋_GB2312" w:eastAsia="仿宋_GB2312" w:hAnsi="仿宋_GB2312" w:cs="Arial"/>
                <w:color w:val="000000"/>
                <w:sz w:val="24"/>
                <w:szCs w:val="24"/>
              </w:rPr>
            </w:pPr>
          </w:p>
        </w:tc>
        <w:tc>
          <w:tcPr>
            <w:tcW w:w="1485" w:type="dxa"/>
          </w:tcPr>
          <w:p w:rsidR="005C5700" w:rsidRPr="00284C00" w:rsidRDefault="005C5700">
            <w:pPr>
              <w:rPr>
                <w:rFonts w:ascii="仿宋_GB2312" w:eastAsia="仿宋_GB2312" w:hAnsi="仿宋_GB2312" w:cs="Arial"/>
                <w:color w:val="000000"/>
                <w:sz w:val="24"/>
                <w:szCs w:val="24"/>
              </w:rPr>
            </w:pPr>
          </w:p>
        </w:tc>
        <w:tc>
          <w:tcPr>
            <w:tcW w:w="2692" w:type="dxa"/>
          </w:tcPr>
          <w:p w:rsidR="005C5700" w:rsidRPr="00284C00" w:rsidRDefault="005C5700">
            <w:pPr>
              <w:rPr>
                <w:rFonts w:ascii="仿宋_GB2312" w:eastAsia="仿宋_GB2312" w:hAnsi="仿宋_GB2312" w:cs="Arial"/>
                <w:color w:val="000000"/>
                <w:sz w:val="24"/>
                <w:szCs w:val="24"/>
              </w:rPr>
            </w:pPr>
          </w:p>
        </w:tc>
      </w:tr>
    </w:tbl>
    <w:p w:rsidR="005C5700" w:rsidRPr="00284C00" w:rsidRDefault="005C5700">
      <w:pPr>
        <w:tabs>
          <w:tab w:val="left" w:pos="630"/>
        </w:tabs>
        <w:rPr>
          <w:rFonts w:ascii="仿宋_GB2312" w:eastAsia="仿宋_GB2312" w:hAnsi="仿宋_GB2312"/>
          <w:bCs/>
          <w:color w:val="000000"/>
          <w:sz w:val="24"/>
          <w:szCs w:val="24"/>
        </w:rPr>
      </w:pPr>
      <w:r w:rsidRPr="00284C00">
        <w:rPr>
          <w:rFonts w:ascii="仿宋_GB2312" w:eastAsia="仿宋_GB2312" w:hAnsi="仿宋_GB2312" w:cs="Arial" w:hint="eastAsia"/>
          <w:color w:val="000000"/>
          <w:sz w:val="24"/>
          <w:szCs w:val="24"/>
        </w:rPr>
        <w:t xml:space="preserve">  （此表可延长）</w:t>
      </w:r>
    </w:p>
    <w:p w:rsidR="005C5700" w:rsidRPr="00284C00" w:rsidRDefault="005C5700">
      <w:pPr>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 xml:space="preserve">附件8 </w:t>
      </w:r>
    </w:p>
    <w:p w:rsidR="005C5700" w:rsidRPr="00284C00" w:rsidRDefault="005C5700">
      <w:pPr>
        <w:jc w:val="center"/>
        <w:rPr>
          <w:rFonts w:ascii="仿宋_GB2312" w:eastAsia="仿宋_GB2312" w:hAnsi="仿宋_GB2312" w:cs="Arial"/>
          <w:color w:val="000000"/>
          <w:sz w:val="24"/>
          <w:szCs w:val="24"/>
        </w:rPr>
      </w:pPr>
      <w:r w:rsidRPr="00284C00">
        <w:rPr>
          <w:rFonts w:ascii="仿宋_GB2312" w:eastAsia="仿宋_GB2312" w:hAnsi="仿宋_GB2312" w:cs="Arial" w:hint="eastAsia"/>
          <w:b/>
          <w:bCs/>
          <w:color w:val="000000"/>
          <w:sz w:val="24"/>
          <w:szCs w:val="24"/>
        </w:rPr>
        <w:t xml:space="preserve"> 授权委托书</w:t>
      </w:r>
      <w:r w:rsidRPr="00284C00">
        <w:rPr>
          <w:rFonts w:ascii="仿宋_GB2312" w:eastAsia="仿宋_GB2312" w:hAnsi="仿宋_GB2312" w:cs="Arial" w:hint="eastAsia"/>
          <w:color w:val="000000"/>
          <w:sz w:val="24"/>
          <w:szCs w:val="24"/>
        </w:rPr>
        <w:t xml:space="preserve">                                        </w:t>
      </w:r>
    </w:p>
    <w:p w:rsidR="005C5700" w:rsidRPr="00284C00" w:rsidRDefault="005C5700" w:rsidP="00284C00">
      <w:pPr>
        <w:ind w:firstLineChars="257" w:firstLine="617"/>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委托人（报价人）：</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（报价人名称）。 </w:t>
      </w:r>
    </w:p>
    <w:p w:rsidR="005C5700" w:rsidRPr="00284C00" w:rsidRDefault="005C5700" w:rsidP="00284C00">
      <w:pPr>
        <w:ind w:firstLineChars="257" w:firstLine="617"/>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受委托人：</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（受委托人姓名），性别：</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，民族：</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，出生年月日：</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，身份证号码：</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，电话：</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，传真号：                   。</w:t>
      </w:r>
    </w:p>
    <w:p w:rsidR="005C5700" w:rsidRPr="00284C00" w:rsidRDefault="005C5700" w:rsidP="00284C00">
      <w:pPr>
        <w:ind w:firstLineChars="257" w:firstLine="617"/>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法定代表人：</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（受委托人姓名），性别：</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，民族：</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，出生年月日：</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，身份证号码：</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，电话：</w:t>
      </w:r>
      <w:r w:rsidRPr="00284C00">
        <w:rPr>
          <w:rFonts w:ascii="仿宋_GB2312" w:eastAsia="仿宋_GB2312" w:hAnsi="仿宋_GB2312" w:cs="Arial" w:hint="eastAsia"/>
          <w:color w:val="000000"/>
          <w:sz w:val="24"/>
          <w:szCs w:val="24"/>
          <w:u w:val="single"/>
        </w:rPr>
        <w:t xml:space="preserve">               </w:t>
      </w:r>
      <w:r w:rsidRPr="00284C00">
        <w:rPr>
          <w:rFonts w:ascii="仿宋_GB2312" w:eastAsia="仿宋_GB2312" w:hAnsi="仿宋_GB2312" w:cs="Arial" w:hint="eastAsia"/>
          <w:color w:val="000000"/>
          <w:sz w:val="24"/>
          <w:szCs w:val="24"/>
        </w:rPr>
        <w:t xml:space="preserve"> 。</w:t>
      </w:r>
    </w:p>
    <w:p w:rsidR="005C5700" w:rsidRPr="00284C00" w:rsidRDefault="005C5700" w:rsidP="00284C00">
      <w:pPr>
        <w:ind w:firstLineChars="257" w:firstLine="617"/>
        <w:rPr>
          <w:rFonts w:ascii="仿宋_GB2312" w:eastAsia="仿宋_GB2312" w:hAnsi="仿宋_GB2312" w:cs="Arial"/>
          <w:color w:val="000000"/>
          <w:sz w:val="24"/>
          <w:szCs w:val="24"/>
        </w:rPr>
      </w:pPr>
    </w:p>
    <w:p w:rsidR="005C5700" w:rsidRPr="00284C00" w:rsidRDefault="005C5700" w:rsidP="00284C00">
      <w:pPr>
        <w:ind w:firstLineChars="200" w:firstLine="480"/>
        <w:rPr>
          <w:rFonts w:ascii="仿宋_GB2312" w:eastAsia="仿宋_GB2312" w:hAnsi="仿宋_GB2312" w:cs="Arial"/>
          <w:color w:val="000000"/>
          <w:sz w:val="24"/>
          <w:szCs w:val="24"/>
        </w:rPr>
      </w:pPr>
    </w:p>
    <w:p w:rsidR="005C5700" w:rsidRPr="00284C00" w:rsidRDefault="005C5700" w:rsidP="00284C00">
      <w:pPr>
        <w:ind w:firstLineChars="200" w:firstLine="48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兹委托上列受委托人担任委托人的代理人，代理参加</w:t>
      </w:r>
      <w:r w:rsidRPr="00284C00">
        <w:rPr>
          <w:rFonts w:ascii="仿宋_GB2312" w:eastAsia="仿宋_GB2312" w:hAnsi="仿宋_GB2312" w:hint="eastAsia"/>
          <w:sz w:val="24"/>
          <w:szCs w:val="24"/>
        </w:rPr>
        <w:t>广州市工商局个体私营处查无工作业务辅助服务外包</w:t>
      </w:r>
      <w:r w:rsidRPr="00284C00">
        <w:rPr>
          <w:rFonts w:ascii="仿宋_GB2312" w:eastAsia="仿宋_GB2312" w:hAnsi="仿宋_GB2312" w:hint="eastAsia"/>
          <w:color w:val="000000"/>
          <w:sz w:val="24"/>
          <w:szCs w:val="24"/>
        </w:rPr>
        <w:t>采购项目</w:t>
      </w:r>
      <w:r w:rsidRPr="00284C00">
        <w:rPr>
          <w:rFonts w:ascii="仿宋_GB2312" w:eastAsia="仿宋_GB2312" w:hAnsi="仿宋_GB2312" w:hint="eastAsia"/>
          <w:sz w:val="24"/>
          <w:szCs w:val="24"/>
        </w:rPr>
        <w:t>》（</w:t>
      </w:r>
      <w:r w:rsidRPr="00284C00">
        <w:rPr>
          <w:rFonts w:ascii="仿宋_GB2312" w:eastAsia="仿宋_GB2312" w:hAnsi="仿宋_GB2312" w:hint="eastAsia"/>
          <w:color w:val="000000"/>
          <w:sz w:val="24"/>
          <w:szCs w:val="24"/>
        </w:rPr>
        <w:t>项目编号：</w:t>
      </w:r>
      <w:r w:rsidR="00897ACB" w:rsidRPr="00284C00">
        <w:rPr>
          <w:rFonts w:ascii="仿宋_GB2312" w:eastAsia="仿宋_GB2312" w:hAnsi="仿宋_GB2312" w:hint="eastAsia"/>
          <w:color w:val="000000"/>
          <w:sz w:val="24"/>
          <w:szCs w:val="24"/>
        </w:rPr>
        <w:t>zxcg2018042</w:t>
      </w:r>
      <w:r w:rsidRPr="00284C00">
        <w:rPr>
          <w:rFonts w:ascii="仿宋_GB2312" w:eastAsia="仿宋_GB2312" w:hAnsi="仿宋_GB2312" w:hint="eastAsia"/>
          <w:color w:val="000000"/>
          <w:sz w:val="24"/>
          <w:szCs w:val="24"/>
        </w:rPr>
        <w:t>）</w:t>
      </w:r>
      <w:r w:rsidRPr="00284C00">
        <w:rPr>
          <w:rFonts w:ascii="仿宋_GB2312" w:eastAsia="仿宋_GB2312" w:hAnsi="仿宋_GB2312" w:cs="Arial" w:hint="eastAsia"/>
          <w:color w:val="000000"/>
          <w:sz w:val="24"/>
          <w:szCs w:val="24"/>
        </w:rPr>
        <w:t>采购活动。受委托人代理权限如下：</w:t>
      </w:r>
    </w:p>
    <w:p w:rsidR="005C5700" w:rsidRPr="00284C00" w:rsidRDefault="005C5700">
      <w:pPr>
        <w:numPr>
          <w:ilvl w:val="0"/>
          <w:numId w:val="2"/>
        </w:numPr>
        <w:tabs>
          <w:tab w:val="clear" w:pos="720"/>
          <w:tab w:val="left" w:pos="360"/>
        </w:tabs>
        <w:spacing w:line="360" w:lineRule="auto"/>
        <w:ind w:left="0" w:firstLine="54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提交报价文件（含补充、修改文件），或者撤回已提交的报价文件（含补充、修改文件）；</w:t>
      </w:r>
    </w:p>
    <w:p w:rsidR="005C5700" w:rsidRPr="00284C00" w:rsidRDefault="005C5700">
      <w:pPr>
        <w:numPr>
          <w:ilvl w:val="0"/>
          <w:numId w:val="2"/>
        </w:numPr>
        <w:tabs>
          <w:tab w:val="clear" w:pos="720"/>
          <w:tab w:val="left" w:pos="360"/>
        </w:tabs>
        <w:spacing w:line="360" w:lineRule="auto"/>
        <w:ind w:left="0" w:firstLine="54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依法参加开标、唱标等活动；</w:t>
      </w:r>
    </w:p>
    <w:p w:rsidR="005C5700" w:rsidRPr="00284C00" w:rsidRDefault="005C5700">
      <w:pPr>
        <w:numPr>
          <w:ilvl w:val="0"/>
          <w:numId w:val="2"/>
        </w:numPr>
        <w:tabs>
          <w:tab w:val="clear" w:pos="720"/>
          <w:tab w:val="left" w:pos="360"/>
        </w:tabs>
        <w:spacing w:line="360" w:lineRule="auto"/>
        <w:ind w:left="0" w:firstLine="54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对不合理对待提出由委托人确认的质疑函、投诉书；</w:t>
      </w:r>
    </w:p>
    <w:p w:rsidR="005C5700" w:rsidRPr="00284C00" w:rsidRDefault="005C5700">
      <w:pPr>
        <w:numPr>
          <w:ilvl w:val="0"/>
          <w:numId w:val="2"/>
        </w:numPr>
        <w:tabs>
          <w:tab w:val="clear" w:pos="720"/>
          <w:tab w:val="left" w:pos="360"/>
        </w:tabs>
        <w:spacing w:line="360" w:lineRule="auto"/>
        <w:ind w:left="0" w:firstLine="54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参加采购合同谈判；</w:t>
      </w:r>
    </w:p>
    <w:p w:rsidR="005C5700" w:rsidRPr="00284C00" w:rsidRDefault="005C5700">
      <w:pPr>
        <w:numPr>
          <w:ilvl w:val="0"/>
          <w:numId w:val="2"/>
        </w:numPr>
        <w:tabs>
          <w:tab w:val="clear" w:pos="720"/>
          <w:tab w:val="left" w:pos="360"/>
        </w:tabs>
        <w:spacing w:line="360" w:lineRule="auto"/>
        <w:ind w:left="0" w:firstLine="54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办理交货、参加工程验收、提供服务。</w:t>
      </w:r>
    </w:p>
    <w:p w:rsidR="005C5700" w:rsidRPr="00284C00" w:rsidRDefault="005C5700" w:rsidP="00284C00">
      <w:pPr>
        <w:ind w:firstLineChars="257" w:firstLine="617"/>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上列受委托人在上述授权范围和代理权限内，在有关文件上签名委托人予以承认，产生的权利归委托人享有，义务由委托人承担，民事责任由委托人和受委托人共同承担。</w:t>
      </w:r>
    </w:p>
    <w:p w:rsidR="005C5700" w:rsidRPr="00284C00" w:rsidRDefault="005C5700" w:rsidP="00284C00">
      <w:pPr>
        <w:ind w:firstLineChars="200" w:firstLine="480"/>
        <w:rPr>
          <w:rFonts w:ascii="仿宋_GB2312" w:eastAsia="仿宋_GB2312" w:hAnsi="仿宋_GB2312" w:cs="Arial"/>
          <w:color w:val="000000"/>
          <w:sz w:val="24"/>
          <w:szCs w:val="24"/>
        </w:rPr>
      </w:pPr>
    </w:p>
    <w:p w:rsidR="005C5700" w:rsidRPr="00284C00" w:rsidRDefault="005C5700" w:rsidP="00284C00">
      <w:pPr>
        <w:ind w:firstLineChars="1800" w:firstLine="4320"/>
        <w:rPr>
          <w:rFonts w:ascii="仿宋_GB2312" w:eastAsia="仿宋_GB2312" w:hAnsi="仿宋_GB2312" w:cs="Arial"/>
          <w:color w:val="000000"/>
          <w:sz w:val="24"/>
          <w:szCs w:val="24"/>
        </w:rPr>
      </w:pPr>
    </w:p>
    <w:p w:rsidR="005C5700" w:rsidRPr="00284C00" w:rsidRDefault="005C5700">
      <w:pPr>
        <w:rPr>
          <w:rFonts w:ascii="仿宋_GB2312" w:eastAsia="仿宋_GB2312" w:hAnsi="仿宋_GB2312" w:cs="Arial"/>
          <w:color w:val="000000"/>
          <w:sz w:val="24"/>
          <w:szCs w:val="24"/>
        </w:rPr>
      </w:pPr>
    </w:p>
    <w:p w:rsidR="005C5700" w:rsidRPr="00284C00" w:rsidRDefault="005C5700" w:rsidP="00284C00">
      <w:pPr>
        <w:tabs>
          <w:tab w:val="left" w:pos="3780"/>
        </w:tabs>
        <w:ind w:leftChars="2158" w:left="4532" w:firstLineChars="600" w:firstLine="144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委 托 人（公章）：</w:t>
      </w:r>
    </w:p>
    <w:p w:rsidR="005C5700" w:rsidRPr="00284C00" w:rsidRDefault="005C5700" w:rsidP="00284C00">
      <w:pPr>
        <w:tabs>
          <w:tab w:val="left" w:pos="3780"/>
        </w:tabs>
        <w:ind w:leftChars="2158" w:left="4532" w:firstLineChars="600" w:firstLine="1440"/>
        <w:rPr>
          <w:rFonts w:ascii="仿宋_GB2312" w:eastAsia="仿宋_GB2312" w:hAnsi="仿宋_GB2312" w:cs="Arial"/>
          <w:color w:val="000000"/>
          <w:sz w:val="24"/>
          <w:szCs w:val="24"/>
        </w:rPr>
      </w:pPr>
    </w:p>
    <w:p w:rsidR="005C5700" w:rsidRPr="00284C00" w:rsidRDefault="005C5700" w:rsidP="00284C00">
      <w:pPr>
        <w:ind w:firstLineChars="2800" w:firstLine="6720"/>
        <w:rPr>
          <w:rFonts w:ascii="仿宋_GB2312" w:eastAsia="仿宋_GB2312" w:hAnsi="仿宋_GB2312" w:cs="Arial"/>
          <w:color w:val="000000"/>
          <w:sz w:val="24"/>
          <w:szCs w:val="24"/>
        </w:rPr>
      </w:pPr>
      <w:r w:rsidRPr="00284C00">
        <w:rPr>
          <w:rFonts w:ascii="仿宋_GB2312" w:eastAsia="仿宋_GB2312" w:hAnsi="仿宋_GB2312" w:cs="Arial" w:hint="eastAsia"/>
          <w:color w:val="000000"/>
          <w:sz w:val="24"/>
          <w:szCs w:val="24"/>
        </w:rPr>
        <w:t>2017年 月 日</w:t>
      </w:r>
    </w:p>
    <w:p w:rsidR="005C5700" w:rsidRPr="00284C00" w:rsidRDefault="005C5700">
      <w:pPr>
        <w:jc w:val="center"/>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p>
    <w:p w:rsidR="005C5700" w:rsidRPr="00284C00" w:rsidRDefault="005C5700">
      <w:pPr>
        <w:jc w:val="center"/>
        <w:rPr>
          <w:rFonts w:ascii="仿宋_GB2312" w:eastAsia="仿宋_GB2312" w:hAnsi="仿宋_GB2312" w:cs="Arial"/>
          <w:b/>
          <w:bCs/>
          <w:color w:val="000000"/>
          <w:sz w:val="24"/>
          <w:szCs w:val="24"/>
        </w:rPr>
      </w:pPr>
    </w:p>
    <w:p w:rsidR="00264FA2" w:rsidRPr="00284C00" w:rsidRDefault="00264FA2">
      <w:pPr>
        <w:jc w:val="center"/>
        <w:rPr>
          <w:rFonts w:ascii="仿宋_GB2312" w:eastAsia="仿宋_GB2312" w:hAnsi="仿宋_GB2312" w:cs="Arial"/>
          <w:b/>
          <w:bCs/>
          <w:color w:val="000000"/>
          <w:sz w:val="24"/>
          <w:szCs w:val="24"/>
        </w:rPr>
      </w:pPr>
    </w:p>
    <w:p w:rsidR="005C5700" w:rsidRPr="00284C00" w:rsidRDefault="005C5700" w:rsidP="00284C00">
      <w:pPr>
        <w:autoSpaceDE w:val="0"/>
        <w:autoSpaceDN w:val="0"/>
        <w:spacing w:line="580" w:lineRule="exact"/>
        <w:ind w:firstLineChars="200" w:firstLine="482"/>
        <w:jc w:val="center"/>
        <w:rPr>
          <w:rFonts w:ascii="仿宋_GB2312" w:eastAsia="仿宋_GB2312" w:hAnsi="仿宋_GB2312" w:cs="Arial"/>
          <w:b/>
          <w:bCs/>
          <w:color w:val="000000"/>
          <w:sz w:val="24"/>
          <w:szCs w:val="24"/>
        </w:rPr>
      </w:pPr>
      <w:r w:rsidRPr="00284C00">
        <w:rPr>
          <w:rFonts w:ascii="仿宋_GB2312" w:eastAsia="仿宋_GB2312" w:hAnsi="仿宋_GB2312" w:cs="Arial" w:hint="eastAsia"/>
          <w:b/>
          <w:bCs/>
          <w:color w:val="000000"/>
          <w:sz w:val="24"/>
          <w:szCs w:val="24"/>
        </w:rPr>
        <w:t>附件9  合同样本</w:t>
      </w:r>
    </w:p>
    <w:p w:rsidR="005C5700" w:rsidRPr="00284C00" w:rsidRDefault="005C5700">
      <w:pPr>
        <w:spacing w:line="360" w:lineRule="auto"/>
        <w:jc w:val="center"/>
        <w:rPr>
          <w:rFonts w:ascii="仿宋_GB2312" w:eastAsia="仿宋_GB2312"/>
          <w:kern w:val="28"/>
          <w:sz w:val="24"/>
          <w:szCs w:val="24"/>
        </w:rPr>
      </w:pPr>
      <w:r w:rsidRPr="00284C00">
        <w:rPr>
          <w:rFonts w:ascii="仿宋_GB2312" w:eastAsia="仿宋_GB2312" w:hAnsi="宋体" w:hint="eastAsia"/>
          <w:b/>
          <w:kern w:val="28"/>
          <w:sz w:val="24"/>
          <w:szCs w:val="24"/>
        </w:rPr>
        <w:t>广州市工商行政管理局xxxx项目合同</w:t>
      </w:r>
    </w:p>
    <w:p w:rsidR="008A1CB5" w:rsidRPr="00284C00" w:rsidRDefault="008A1CB5" w:rsidP="008A1CB5">
      <w:pPr>
        <w:jc w:val="center"/>
        <w:rPr>
          <w:rFonts w:ascii="仿宋_GB2312" w:eastAsia="仿宋_GB2312" w:hAnsi="仿宋_GB2312" w:cs="宋体"/>
          <w:bCs/>
          <w:sz w:val="24"/>
          <w:szCs w:val="24"/>
        </w:rPr>
      </w:pPr>
      <w:r w:rsidRPr="00284C00">
        <w:rPr>
          <w:rFonts w:ascii="仿宋_GB2312" w:eastAsia="仿宋_GB2312" w:hAnsi="仿宋_GB2312" w:hint="eastAsia"/>
          <w:bCs/>
          <w:color w:val="000000"/>
          <w:sz w:val="24"/>
          <w:szCs w:val="24"/>
        </w:rPr>
        <w:t>合同编号</w:t>
      </w:r>
      <w:r w:rsidRPr="00284C00">
        <w:rPr>
          <w:rFonts w:ascii="仿宋_GB2312" w:eastAsia="仿宋_GB2312" w:hAnsi="仿宋_GB2312" w:cs="宋体" w:hint="eastAsia"/>
          <w:bCs/>
          <w:sz w:val="24"/>
          <w:szCs w:val="24"/>
        </w:rPr>
        <w:t xml:space="preserve">                           </w:t>
      </w:r>
    </w:p>
    <w:p w:rsidR="008A1CB5" w:rsidRPr="00284C00" w:rsidRDefault="008A1CB5" w:rsidP="008A1CB5">
      <w:pPr>
        <w:adjustRightInd w:val="0"/>
        <w:spacing w:line="360" w:lineRule="auto"/>
        <w:rPr>
          <w:rFonts w:ascii="仿宋_GB2312" w:eastAsia="仿宋_GB2312" w:hAnsi="仿宋_GB2312"/>
          <w:bCs/>
          <w:sz w:val="24"/>
          <w:szCs w:val="24"/>
        </w:rPr>
      </w:pPr>
    </w:p>
    <w:p w:rsidR="008A1CB5" w:rsidRPr="00284C00" w:rsidRDefault="008A1CB5" w:rsidP="008A1CB5">
      <w:pPr>
        <w:adjustRightInd w:val="0"/>
        <w:spacing w:line="360" w:lineRule="auto"/>
        <w:rPr>
          <w:rFonts w:ascii="仿宋_GB2312" w:eastAsia="仿宋_GB2312" w:hAnsi="仿宋_GB2312"/>
          <w:bCs/>
          <w:sz w:val="24"/>
          <w:szCs w:val="24"/>
        </w:rPr>
      </w:pPr>
      <w:r w:rsidRPr="00284C00">
        <w:rPr>
          <w:rFonts w:ascii="仿宋_GB2312" w:eastAsia="仿宋_GB2312" w:hAnsi="仿宋_GB2312" w:cs="Arial" w:hint="eastAsia"/>
          <w:bCs/>
          <w:sz w:val="24"/>
          <w:szCs w:val="24"/>
        </w:rPr>
        <w:t>甲方（采购人）：</w:t>
      </w:r>
      <w:r w:rsidRPr="00284C00">
        <w:rPr>
          <w:rFonts w:ascii="仿宋_GB2312" w:eastAsia="仿宋_GB2312" w:hAnsi="仿宋_GB2312" w:hint="eastAsia"/>
          <w:bCs/>
          <w:kern w:val="10"/>
          <w:sz w:val="24"/>
          <w:szCs w:val="24"/>
        </w:rPr>
        <w:t>广州市工商行政管理局</w:t>
      </w:r>
    </w:p>
    <w:p w:rsidR="008A1CB5" w:rsidRPr="00284C00" w:rsidRDefault="008A1CB5" w:rsidP="008A1CB5">
      <w:pPr>
        <w:pStyle w:val="11"/>
        <w:spacing w:line="360" w:lineRule="auto"/>
        <w:rPr>
          <w:rFonts w:ascii="仿宋_GB2312" w:eastAsia="仿宋_GB2312" w:hAnsi="仿宋_GB2312" w:cs="Arial"/>
          <w:bCs/>
          <w:sz w:val="24"/>
        </w:rPr>
      </w:pPr>
      <w:r w:rsidRPr="00284C00">
        <w:rPr>
          <w:rFonts w:ascii="仿宋_GB2312" w:eastAsia="仿宋_GB2312" w:hAnsi="仿宋_GB2312" w:cs="Arial" w:hint="eastAsia"/>
          <w:bCs/>
          <w:sz w:val="24"/>
        </w:rPr>
        <w:t xml:space="preserve">乙方（中标单位）： </w:t>
      </w:r>
    </w:p>
    <w:p w:rsidR="008A1CB5" w:rsidRPr="00284C00" w:rsidRDefault="008A1CB5" w:rsidP="008A1CB5">
      <w:pPr>
        <w:autoSpaceDE w:val="0"/>
        <w:autoSpaceDN w:val="0"/>
        <w:spacing w:line="360" w:lineRule="auto"/>
        <w:ind w:firstLineChars="200" w:firstLine="480"/>
        <w:rPr>
          <w:rFonts w:ascii="仿宋_GB2312" w:eastAsia="仿宋_GB2312" w:hAnsi="仿宋_GB2312" w:cs="Arial"/>
          <w:bCs/>
          <w:sz w:val="24"/>
          <w:szCs w:val="24"/>
        </w:rPr>
      </w:pPr>
      <w:r w:rsidRPr="00284C00">
        <w:rPr>
          <w:rFonts w:ascii="仿宋_GB2312" w:eastAsia="仿宋_GB2312" w:hAnsi="仿宋_GB2312" w:cs="Arial" w:hint="eastAsia"/>
          <w:bCs/>
          <w:sz w:val="24"/>
          <w:szCs w:val="24"/>
        </w:rPr>
        <w:t xml:space="preserve">   根据</w:t>
      </w:r>
      <w:r w:rsidRPr="00284C00">
        <w:rPr>
          <w:rFonts w:ascii="仿宋_GB2312" w:eastAsia="仿宋_GB2312" w:hAnsi="宋体" w:cs="宋体" w:hint="eastAsia"/>
          <w:b/>
          <w:bCs/>
          <w:sz w:val="24"/>
          <w:szCs w:val="24"/>
          <w:lang w:val="zh-CN"/>
        </w:rPr>
        <w:t>广</w:t>
      </w:r>
      <w:r w:rsidRPr="00284C00">
        <w:rPr>
          <w:rFonts w:ascii="仿宋_GB2312" w:eastAsia="仿宋_GB2312" w:hAnsi="宋体" w:cs="宋体" w:hint="eastAsia"/>
          <w:bCs/>
          <w:sz w:val="24"/>
          <w:szCs w:val="24"/>
          <w:lang w:val="zh-CN"/>
        </w:rPr>
        <w:t>州市工商局2019年机关办公楼维修维护采购项目（</w:t>
      </w:r>
      <w:r w:rsidRPr="00284C00">
        <w:rPr>
          <w:rFonts w:ascii="仿宋_GB2312" w:eastAsia="仿宋_GB2312" w:hint="eastAsia"/>
          <w:bCs/>
          <w:sz w:val="24"/>
          <w:szCs w:val="24"/>
          <w:lang w:val="zh-CN"/>
        </w:rPr>
        <w:t>项目编号</w:t>
      </w:r>
      <w:r w:rsidRPr="00284C00">
        <w:rPr>
          <w:rFonts w:ascii="仿宋_GB2312" w:eastAsia="仿宋_GB2312" w:hint="eastAsia"/>
          <w:bCs/>
          <w:sz w:val="24"/>
          <w:szCs w:val="24"/>
        </w:rPr>
        <w:t>），自行采购《广州市工</w:t>
      </w:r>
      <w:r w:rsidRPr="00284C00">
        <w:rPr>
          <w:rFonts w:ascii="仿宋_GB2312" w:eastAsia="仿宋_GB2312" w:hint="eastAsia"/>
          <w:sz w:val="24"/>
          <w:szCs w:val="24"/>
        </w:rPr>
        <w:t>商局机关2019年电话总机维护及电话线路维修服务项目》的</w:t>
      </w:r>
      <w:r w:rsidRPr="00284C00">
        <w:rPr>
          <w:rFonts w:ascii="仿宋_GB2312" w:eastAsia="仿宋_GB2312" w:hAnsi="仿宋_GB2312" w:cs="Arial" w:hint="eastAsia"/>
          <w:bCs/>
          <w:sz w:val="24"/>
          <w:szCs w:val="24"/>
        </w:rPr>
        <w:t>招标文件要求和评审结果，经甲乙双方协商一致，签订本合同。双方共同遵守如下条款（技术说明及其他有关合同项目的特定信息由合同附件予以说明，合同附件及本项目的招标文件、投标文件等均为本合同不可分割之一部分）：</w:t>
      </w:r>
    </w:p>
    <w:p w:rsidR="008A1CB5" w:rsidRPr="00284C00" w:rsidRDefault="008A1CB5" w:rsidP="008A1CB5">
      <w:pPr>
        <w:pStyle w:val="NewNewNewNew"/>
        <w:spacing w:line="520" w:lineRule="exact"/>
        <w:rPr>
          <w:rFonts w:ascii="仿宋_GB2312" w:eastAsia="仿宋_GB2312" w:hAnsi="仿宋_GB2312"/>
          <w:b/>
          <w:kern w:val="10"/>
          <w:sz w:val="24"/>
          <w:szCs w:val="24"/>
        </w:rPr>
      </w:pPr>
      <w:r w:rsidRPr="00284C00">
        <w:rPr>
          <w:rFonts w:ascii="仿宋_GB2312" w:eastAsia="仿宋_GB2312" w:hAnsi="仿宋_GB2312" w:cs="Arial" w:hint="eastAsia"/>
          <w:b/>
          <w:sz w:val="24"/>
          <w:szCs w:val="24"/>
        </w:rPr>
        <w:t>一、合同标的</w:t>
      </w:r>
    </w:p>
    <w:p w:rsidR="008A1CB5" w:rsidRPr="00284C00" w:rsidRDefault="008A1CB5" w:rsidP="008A1CB5">
      <w:pPr>
        <w:pStyle w:val="NewNewNewNew"/>
        <w:spacing w:line="520" w:lineRule="exact"/>
        <w:rPr>
          <w:rFonts w:ascii="仿宋_GB2312" w:eastAsia="仿宋_GB2312" w:hAnsi="仿宋_GB2312"/>
          <w:bCs/>
          <w:sz w:val="24"/>
          <w:szCs w:val="24"/>
        </w:rPr>
      </w:pPr>
      <w:r w:rsidRPr="00284C00">
        <w:rPr>
          <w:rFonts w:ascii="仿宋_GB2312" w:eastAsia="仿宋_GB2312" w:hAnsi="仿宋_GB2312" w:hint="eastAsia"/>
          <w:bCs/>
          <w:sz w:val="24"/>
          <w:szCs w:val="24"/>
        </w:rPr>
        <w:t>（一）电话总机机维护项目范围</w:t>
      </w:r>
    </w:p>
    <w:p w:rsidR="008A1CB5" w:rsidRPr="00284C00" w:rsidRDefault="008A1CB5" w:rsidP="008A1CB5">
      <w:pPr>
        <w:pStyle w:val="NewNewNewNew"/>
        <w:widowControl/>
        <w:spacing w:line="520" w:lineRule="exact"/>
        <w:ind w:firstLineChars="250" w:firstLine="600"/>
        <w:jc w:val="left"/>
        <w:rPr>
          <w:rFonts w:ascii="仿宋_GB2312" w:eastAsia="仿宋_GB2312" w:hAnsi="仿宋_GB2312" w:cs="Arial"/>
          <w:bCs/>
          <w:sz w:val="24"/>
          <w:szCs w:val="24"/>
        </w:rPr>
      </w:pPr>
      <w:r w:rsidRPr="00284C00">
        <w:rPr>
          <w:rFonts w:ascii="仿宋_GB2312" w:eastAsia="仿宋_GB2312" w:hAnsi="仿宋_GB2312" w:hint="eastAsia"/>
          <w:bCs/>
          <w:sz w:val="24"/>
          <w:szCs w:val="24"/>
        </w:rPr>
        <w:t>1、电话程控交换机型号:SIEMENS Hipath4000；容量：604个端口。其中：</w:t>
      </w:r>
    </w:p>
    <w:p w:rsidR="008A1CB5" w:rsidRPr="00284C00" w:rsidRDefault="008A1CB5" w:rsidP="008A1CB5">
      <w:pPr>
        <w:pStyle w:val="NewNewNewNew"/>
        <w:widowControl/>
        <w:tabs>
          <w:tab w:val="left" w:pos="1080"/>
        </w:tabs>
        <w:spacing w:line="520" w:lineRule="exact"/>
        <w:ind w:left="720"/>
        <w:jc w:val="left"/>
        <w:rPr>
          <w:rFonts w:ascii="仿宋_GB2312" w:eastAsia="仿宋_GB2312" w:hAnsi="仿宋_GB2312" w:cs="Arial"/>
          <w:bCs/>
          <w:sz w:val="24"/>
          <w:szCs w:val="24"/>
        </w:rPr>
      </w:pPr>
      <w:r w:rsidRPr="00284C00">
        <w:rPr>
          <w:rFonts w:ascii="仿宋_GB2312" w:eastAsia="仿宋_GB2312" w:hAnsi="仿宋_GB2312" w:hint="eastAsia"/>
          <w:bCs/>
          <w:sz w:val="24"/>
          <w:szCs w:val="24"/>
        </w:rPr>
        <w:t>用户板24块，</w:t>
      </w:r>
      <w:r w:rsidRPr="00284C00">
        <w:rPr>
          <w:rFonts w:ascii="仿宋_GB2312" w:eastAsia="仿宋_GB2312" w:hAnsi="仿宋_GB2312" w:cs="Arial" w:hint="eastAsia"/>
          <w:bCs/>
          <w:sz w:val="24"/>
          <w:szCs w:val="24"/>
        </w:rPr>
        <w:t>每板用户数：24线/板(模拟、数字)， 24×24=576 端口；</w:t>
      </w:r>
    </w:p>
    <w:p w:rsidR="008A1CB5" w:rsidRPr="00284C00" w:rsidRDefault="008A1CB5" w:rsidP="008A1CB5">
      <w:pPr>
        <w:pStyle w:val="NewNewNewNew"/>
        <w:widowControl/>
        <w:tabs>
          <w:tab w:val="left" w:pos="1080"/>
        </w:tabs>
        <w:spacing w:line="520" w:lineRule="exact"/>
        <w:ind w:left="720"/>
        <w:jc w:val="left"/>
        <w:rPr>
          <w:rFonts w:ascii="仿宋_GB2312" w:eastAsia="仿宋_GB2312" w:hAnsi="仿宋_GB2312" w:cs="Arial"/>
          <w:bCs/>
          <w:sz w:val="24"/>
          <w:szCs w:val="24"/>
        </w:rPr>
      </w:pPr>
      <w:r w:rsidRPr="00284C00">
        <w:rPr>
          <w:rFonts w:ascii="仿宋_GB2312" w:eastAsia="仿宋_GB2312" w:hAnsi="仿宋_GB2312" w:cs="Arial" w:hint="eastAsia"/>
          <w:bCs/>
          <w:sz w:val="24"/>
          <w:szCs w:val="24"/>
        </w:rPr>
        <w:t>中继板4块，每板中继数: 模拟 8线/板, 4×8=32 端口</w:t>
      </w:r>
    </w:p>
    <w:p w:rsidR="008A1CB5" w:rsidRPr="00284C00" w:rsidRDefault="008A1CB5" w:rsidP="008A1CB5">
      <w:pPr>
        <w:pStyle w:val="NewNewNewNew"/>
        <w:spacing w:line="520" w:lineRule="exact"/>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2、自动话务员：四台；</w:t>
      </w:r>
    </w:p>
    <w:p w:rsidR="008A1CB5" w:rsidRPr="00284C00" w:rsidRDefault="008A1CB5" w:rsidP="008A1CB5">
      <w:pPr>
        <w:pStyle w:val="NewNewNewNew"/>
        <w:spacing w:line="520" w:lineRule="exact"/>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3、 UPS不间断稳压电源：一台；</w:t>
      </w:r>
    </w:p>
    <w:p w:rsidR="008A1CB5" w:rsidRPr="00284C00" w:rsidRDefault="008A1CB5" w:rsidP="008A1CB5">
      <w:pPr>
        <w:pStyle w:val="NewNewNewNew"/>
        <w:spacing w:line="520" w:lineRule="exact"/>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4、维护终端：一部；</w:t>
      </w:r>
    </w:p>
    <w:p w:rsidR="008A1CB5" w:rsidRPr="00284C00" w:rsidRDefault="008A1CB5" w:rsidP="008A1CB5">
      <w:pPr>
        <w:pStyle w:val="NewNewNewNew"/>
        <w:spacing w:line="520" w:lineRule="exact"/>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5、机房配线架整理与维护；</w:t>
      </w:r>
    </w:p>
    <w:p w:rsidR="008A1CB5" w:rsidRPr="00284C00" w:rsidRDefault="008A1CB5" w:rsidP="008A1CB5">
      <w:pPr>
        <w:pStyle w:val="NewNewNewNew"/>
        <w:spacing w:line="520" w:lineRule="exact"/>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6、根据</w:t>
      </w:r>
      <w:r w:rsidRPr="00284C00">
        <w:rPr>
          <w:rFonts w:ascii="仿宋_GB2312" w:eastAsia="仿宋_GB2312" w:hAnsi="仿宋_GB2312" w:cs="Arial" w:hint="eastAsia"/>
          <w:bCs/>
          <w:sz w:val="24"/>
          <w:szCs w:val="24"/>
        </w:rPr>
        <w:t>甲方</w:t>
      </w:r>
      <w:r w:rsidRPr="00284C00">
        <w:rPr>
          <w:rFonts w:ascii="仿宋_GB2312" w:eastAsia="仿宋_GB2312" w:hAnsi="仿宋_GB2312" w:hint="eastAsia"/>
          <w:bCs/>
          <w:sz w:val="24"/>
          <w:szCs w:val="24"/>
        </w:rPr>
        <w:t>需要，对分机号码资源进行编程配置。</w:t>
      </w:r>
    </w:p>
    <w:p w:rsidR="008A1CB5" w:rsidRPr="00284C00" w:rsidRDefault="008A1CB5" w:rsidP="008A1CB5">
      <w:pPr>
        <w:numPr>
          <w:ilvl w:val="0"/>
          <w:numId w:val="2"/>
        </w:numPr>
        <w:tabs>
          <w:tab w:val="clear" w:pos="720"/>
          <w:tab w:val="left" w:pos="443"/>
        </w:tabs>
        <w:spacing w:line="360" w:lineRule="auto"/>
        <w:ind w:left="0" w:firstLine="0"/>
        <w:outlineLvl w:val="1"/>
        <w:rPr>
          <w:rFonts w:ascii="仿宋_GB2312" w:eastAsia="仿宋_GB2312" w:hAnsi="仿宋_GB2312"/>
          <w:bCs/>
          <w:sz w:val="24"/>
          <w:szCs w:val="24"/>
        </w:rPr>
      </w:pPr>
      <w:r w:rsidRPr="00284C00">
        <w:rPr>
          <w:rFonts w:ascii="仿宋_GB2312" w:eastAsia="仿宋_GB2312" w:hAnsi="仿宋_GB2312" w:hint="eastAsia"/>
          <w:bCs/>
          <w:sz w:val="24"/>
          <w:szCs w:val="24"/>
        </w:rPr>
        <w:t>电话线路维修项目范围</w:t>
      </w:r>
    </w:p>
    <w:p w:rsidR="008A1CB5" w:rsidRPr="00284C00" w:rsidRDefault="008A1CB5" w:rsidP="008A1CB5">
      <w:pPr>
        <w:tabs>
          <w:tab w:val="left" w:pos="443"/>
        </w:tabs>
        <w:spacing w:line="360" w:lineRule="auto"/>
        <w:outlineLvl w:val="1"/>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1、对机关所有办公室电话调整和线路的维修以及临时电话线路在本大楼的迁移。</w:t>
      </w:r>
    </w:p>
    <w:p w:rsidR="008A1CB5" w:rsidRPr="00284C00" w:rsidRDefault="008A1CB5" w:rsidP="008A1CB5">
      <w:pPr>
        <w:pStyle w:val="NewNewNewNewNew"/>
        <w:spacing w:line="540" w:lineRule="exact"/>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2、负责本大楼新装直线和分机电话的线路布放和安装。</w:t>
      </w:r>
    </w:p>
    <w:p w:rsidR="008A1CB5" w:rsidRPr="00284C00" w:rsidRDefault="008A1CB5" w:rsidP="008A1CB5">
      <w:pPr>
        <w:pStyle w:val="NewNewNewNewNew"/>
        <w:spacing w:line="540" w:lineRule="exact"/>
        <w:ind w:firstLineChars="200" w:firstLine="480"/>
        <w:rPr>
          <w:rFonts w:ascii="仿宋_GB2312" w:eastAsia="仿宋_GB2312" w:hAnsi="仿宋_GB2312"/>
          <w:bCs/>
          <w:sz w:val="24"/>
          <w:szCs w:val="24"/>
        </w:rPr>
      </w:pPr>
      <w:r w:rsidRPr="00284C00">
        <w:rPr>
          <w:rFonts w:ascii="仿宋_GB2312" w:eastAsia="仿宋_GB2312" w:hAnsi="仿宋_GB2312" w:hint="eastAsia"/>
          <w:bCs/>
          <w:sz w:val="24"/>
          <w:szCs w:val="24"/>
        </w:rPr>
        <w:t>3、负责本大楼零星装修时电话线路布放的监督，指导施工单位按通信线路</w:t>
      </w:r>
      <w:r w:rsidRPr="00284C00">
        <w:rPr>
          <w:rFonts w:ascii="仿宋_GB2312" w:eastAsia="仿宋_GB2312" w:hAnsi="仿宋_GB2312" w:hint="eastAsia"/>
          <w:bCs/>
          <w:sz w:val="24"/>
          <w:szCs w:val="24"/>
        </w:rPr>
        <w:lastRenderedPageBreak/>
        <w:t>要求进行施工，并确保有充足的预留线路和完工后电话的安装。</w:t>
      </w:r>
    </w:p>
    <w:p w:rsidR="008A1CB5" w:rsidRPr="00284C00" w:rsidRDefault="008A1CB5" w:rsidP="008A1CB5">
      <w:pPr>
        <w:pStyle w:val="NewNewNewNewNew"/>
        <w:spacing w:line="540" w:lineRule="exact"/>
        <w:ind w:leftChars="284" w:left="1796" w:hangingChars="500" w:hanging="1200"/>
        <w:rPr>
          <w:rFonts w:ascii="仿宋_GB2312" w:eastAsia="仿宋_GB2312" w:hAnsi="仿宋_GB2312"/>
          <w:bCs/>
          <w:sz w:val="24"/>
          <w:szCs w:val="24"/>
        </w:rPr>
      </w:pPr>
      <w:r w:rsidRPr="00284C00">
        <w:rPr>
          <w:rFonts w:ascii="仿宋_GB2312" w:eastAsia="仿宋_GB2312" w:hAnsi="仿宋_GB2312" w:hint="eastAsia"/>
          <w:bCs/>
          <w:sz w:val="24"/>
          <w:szCs w:val="24"/>
        </w:rPr>
        <w:t>3、临时性任务需增加电话线路的布线和维修。</w:t>
      </w:r>
    </w:p>
    <w:p w:rsidR="008A1CB5" w:rsidRPr="00284C00" w:rsidRDefault="008A1CB5" w:rsidP="008A1CB5">
      <w:pPr>
        <w:pStyle w:val="NewNewNewNewNew"/>
        <w:spacing w:line="540" w:lineRule="exact"/>
        <w:ind w:leftChars="284" w:left="1796" w:hangingChars="500" w:hanging="1200"/>
        <w:rPr>
          <w:rFonts w:ascii="仿宋_GB2312" w:eastAsia="仿宋_GB2312" w:hAnsi="仿宋_GB2312"/>
          <w:bCs/>
          <w:sz w:val="24"/>
          <w:szCs w:val="24"/>
        </w:rPr>
      </w:pPr>
      <w:r w:rsidRPr="00284C00">
        <w:rPr>
          <w:rFonts w:ascii="仿宋_GB2312" w:eastAsia="仿宋_GB2312" w:hAnsi="仿宋_GB2312" w:hint="eastAsia"/>
          <w:bCs/>
          <w:sz w:val="24"/>
          <w:szCs w:val="24"/>
        </w:rPr>
        <w:t>4、并配合市电信公司对直线电话的维护。</w:t>
      </w:r>
    </w:p>
    <w:p w:rsidR="008A1CB5" w:rsidRPr="00284C00" w:rsidRDefault="008A1CB5" w:rsidP="008A1CB5">
      <w:pPr>
        <w:pStyle w:val="NewNewNewNewNew"/>
        <w:spacing w:line="540" w:lineRule="exact"/>
        <w:jc w:val="left"/>
        <w:rPr>
          <w:rFonts w:ascii="仿宋_GB2312" w:eastAsia="仿宋_GB2312" w:hAnsi="仿宋_GB2312"/>
          <w:bCs/>
          <w:sz w:val="24"/>
          <w:szCs w:val="24"/>
        </w:rPr>
      </w:pPr>
      <w:r w:rsidRPr="00284C00">
        <w:rPr>
          <w:rFonts w:ascii="仿宋_GB2312" w:eastAsia="仿宋_GB2312" w:hAnsi="仿宋_GB2312" w:hint="eastAsia"/>
          <w:bCs/>
          <w:sz w:val="24"/>
          <w:szCs w:val="24"/>
        </w:rPr>
        <w:t>（三）必须由专业人员负责，上班时间必须有人在位，遇到故障及时修复。</w:t>
      </w:r>
    </w:p>
    <w:p w:rsidR="008A1CB5" w:rsidRPr="00284C00" w:rsidRDefault="008A1CB5" w:rsidP="008A1CB5">
      <w:pPr>
        <w:pStyle w:val="11"/>
        <w:spacing w:line="360" w:lineRule="auto"/>
        <w:rPr>
          <w:rFonts w:ascii="仿宋_GB2312" w:eastAsia="仿宋_GB2312" w:hAnsi="仿宋_GB2312"/>
          <w:bCs/>
          <w:sz w:val="24"/>
        </w:rPr>
      </w:pPr>
      <w:r w:rsidRPr="00284C00">
        <w:rPr>
          <w:rFonts w:ascii="仿宋_GB2312" w:eastAsia="仿宋_GB2312" w:hAnsi="仿宋_GB2312" w:hint="eastAsia"/>
          <w:bCs/>
          <w:sz w:val="24"/>
        </w:rPr>
        <w:t>（四）</w:t>
      </w:r>
      <w:r w:rsidRPr="00284C00">
        <w:rPr>
          <w:rFonts w:ascii="仿宋_GB2312" w:eastAsia="仿宋_GB2312" w:hAnsi="宋体" w:hint="eastAsia"/>
          <w:sz w:val="24"/>
        </w:rPr>
        <w:t>所有维护和维修器材单项金额300元以下</w:t>
      </w:r>
      <w:r w:rsidRPr="00284C00">
        <w:rPr>
          <w:rFonts w:ascii="仿宋_GB2312" w:eastAsia="仿宋_GB2312" w:hAnsi="仿宋_GB2312" w:hint="eastAsia"/>
          <w:bCs/>
          <w:sz w:val="24"/>
        </w:rPr>
        <w:t>的由</w:t>
      </w:r>
      <w:r w:rsidRPr="00284C00">
        <w:rPr>
          <w:rFonts w:ascii="仿宋_GB2312" w:eastAsia="仿宋_GB2312" w:hAnsi="仿宋_GB2312" w:cs="Arial" w:hint="eastAsia"/>
          <w:bCs/>
          <w:sz w:val="24"/>
        </w:rPr>
        <w:t>乙方</w:t>
      </w:r>
      <w:r w:rsidRPr="00284C00">
        <w:rPr>
          <w:rFonts w:ascii="仿宋_GB2312" w:eastAsia="仿宋_GB2312" w:hAnsi="仿宋_GB2312" w:hint="eastAsia"/>
          <w:bCs/>
          <w:sz w:val="24"/>
        </w:rPr>
        <w:t>负责。</w:t>
      </w:r>
    </w:p>
    <w:p w:rsidR="008A1CB5" w:rsidRPr="00284C00" w:rsidRDefault="008A1CB5" w:rsidP="008A1CB5">
      <w:pPr>
        <w:spacing w:line="360" w:lineRule="auto"/>
        <w:rPr>
          <w:rFonts w:ascii="仿宋_GB2312" w:eastAsia="仿宋_GB2312" w:hAnsi="仿宋_GB2312"/>
          <w:b/>
          <w:sz w:val="24"/>
          <w:szCs w:val="24"/>
        </w:rPr>
      </w:pPr>
      <w:bookmarkStart w:id="0" w:name="_Toc188868544"/>
      <w:bookmarkStart w:id="1" w:name="_Toc188868595"/>
      <w:bookmarkStart w:id="2" w:name="_Toc189381772"/>
      <w:r w:rsidRPr="00284C00">
        <w:rPr>
          <w:rFonts w:ascii="仿宋_GB2312" w:eastAsia="仿宋_GB2312" w:hAnsi="仿宋_GB2312" w:hint="eastAsia"/>
          <w:b/>
          <w:sz w:val="24"/>
          <w:szCs w:val="24"/>
        </w:rPr>
        <w:t>二、</w:t>
      </w:r>
      <w:bookmarkEnd w:id="0"/>
      <w:bookmarkEnd w:id="1"/>
      <w:bookmarkEnd w:id="2"/>
      <w:r w:rsidRPr="00284C00">
        <w:rPr>
          <w:rFonts w:ascii="仿宋_GB2312" w:eastAsia="仿宋_GB2312" w:hAnsi="仿宋_GB2312" w:hint="eastAsia"/>
          <w:b/>
          <w:sz w:val="24"/>
          <w:szCs w:val="24"/>
        </w:rPr>
        <w:t>服务时间和地点</w:t>
      </w:r>
    </w:p>
    <w:p w:rsidR="008A1CB5" w:rsidRPr="00284C00" w:rsidRDefault="008A1CB5" w:rsidP="008A1CB5">
      <w:pPr>
        <w:spacing w:line="360" w:lineRule="auto"/>
        <w:rPr>
          <w:rFonts w:ascii="仿宋_GB2312" w:eastAsia="仿宋_GB2312" w:hAnsi="仿宋_GB2312"/>
          <w:bCs/>
          <w:sz w:val="24"/>
          <w:szCs w:val="24"/>
        </w:rPr>
      </w:pPr>
      <w:r w:rsidRPr="00284C00">
        <w:rPr>
          <w:rFonts w:ascii="仿宋_GB2312" w:eastAsia="仿宋_GB2312" w:hAnsi="仿宋_GB2312" w:hint="eastAsia"/>
          <w:bCs/>
          <w:sz w:val="24"/>
          <w:szCs w:val="24"/>
        </w:rPr>
        <w:t xml:space="preserve"> (一）维护时间：20191月1日至201912月31日。</w:t>
      </w:r>
    </w:p>
    <w:p w:rsidR="008A1CB5" w:rsidRPr="00284C00" w:rsidRDefault="008A1CB5" w:rsidP="008A1CB5">
      <w:pPr>
        <w:spacing w:line="360" w:lineRule="auto"/>
        <w:rPr>
          <w:rFonts w:ascii="仿宋_GB2312" w:eastAsia="仿宋_GB2312" w:hAnsi="仿宋_GB2312" w:cs="Arial"/>
          <w:b/>
          <w:sz w:val="24"/>
          <w:szCs w:val="24"/>
        </w:rPr>
      </w:pPr>
      <w:r w:rsidRPr="00284C00">
        <w:rPr>
          <w:rFonts w:ascii="仿宋_GB2312" w:eastAsia="仿宋_GB2312" w:hAnsi="仿宋_GB2312" w:hint="eastAsia"/>
          <w:bCs/>
          <w:sz w:val="24"/>
          <w:szCs w:val="24"/>
        </w:rPr>
        <w:t>（二）修地点：广州市工商行政管理局机关（广州市天河路112号)</w:t>
      </w:r>
    </w:p>
    <w:p w:rsidR="008A1CB5" w:rsidRPr="00284C00" w:rsidRDefault="008A1CB5" w:rsidP="008A1CB5">
      <w:pPr>
        <w:spacing w:line="360" w:lineRule="auto"/>
        <w:rPr>
          <w:rFonts w:ascii="仿宋_GB2312" w:eastAsia="仿宋_GB2312" w:hAnsi="仿宋_GB2312" w:cs="Arial"/>
          <w:b/>
          <w:sz w:val="24"/>
          <w:szCs w:val="24"/>
        </w:rPr>
      </w:pPr>
      <w:r w:rsidRPr="00284C00">
        <w:rPr>
          <w:rFonts w:ascii="仿宋_GB2312" w:eastAsia="仿宋_GB2312" w:hAnsi="仿宋_GB2312" w:cs="Arial" w:hint="eastAsia"/>
          <w:b/>
          <w:sz w:val="24"/>
          <w:szCs w:val="24"/>
        </w:rPr>
        <w:t>三、合同总价</w:t>
      </w:r>
    </w:p>
    <w:p w:rsidR="008A1CB5" w:rsidRPr="00284C00" w:rsidRDefault="008A1CB5" w:rsidP="008A1CB5">
      <w:pPr>
        <w:pStyle w:val="11"/>
        <w:spacing w:line="360" w:lineRule="auto"/>
        <w:ind w:firstLineChars="177" w:firstLine="425"/>
        <w:rPr>
          <w:rFonts w:ascii="仿宋_GB2312" w:eastAsia="仿宋_GB2312" w:hAnsi="宋体"/>
          <w:sz w:val="24"/>
        </w:rPr>
      </w:pPr>
      <w:r w:rsidRPr="00284C00">
        <w:rPr>
          <w:rFonts w:ascii="仿宋_GB2312" w:eastAsia="仿宋_GB2312" w:hAnsi="仿宋_GB2312" w:cs="Arial" w:hint="eastAsia"/>
          <w:bCs/>
          <w:sz w:val="24"/>
        </w:rPr>
        <w:t>总价为人民币（大写）：—————————  ， 即￥   元。）</w:t>
      </w:r>
    </w:p>
    <w:p w:rsidR="008A1CB5" w:rsidRPr="00284C00" w:rsidRDefault="008A1CB5" w:rsidP="008A1CB5">
      <w:pPr>
        <w:pStyle w:val="11"/>
        <w:spacing w:line="360" w:lineRule="auto"/>
        <w:ind w:firstLineChars="177" w:firstLine="426"/>
        <w:rPr>
          <w:rFonts w:ascii="仿宋_GB2312" w:eastAsia="仿宋_GB2312" w:hAnsi="仿宋_GB2312" w:cs="Arial"/>
          <w:b/>
          <w:sz w:val="24"/>
        </w:rPr>
      </w:pPr>
      <w:r w:rsidRPr="00284C00">
        <w:rPr>
          <w:rFonts w:ascii="仿宋_GB2312" w:eastAsia="仿宋_GB2312" w:hAnsi="仿宋_GB2312" w:cs="Arial" w:hint="eastAsia"/>
          <w:b/>
          <w:sz w:val="24"/>
        </w:rPr>
        <w:t>四、付款方式</w:t>
      </w:r>
    </w:p>
    <w:p w:rsidR="008A1CB5" w:rsidRPr="00284C00" w:rsidRDefault="008A1CB5" w:rsidP="008A1CB5">
      <w:pPr>
        <w:pStyle w:val="New0"/>
        <w:spacing w:line="360" w:lineRule="auto"/>
        <w:ind w:firstLineChars="225" w:firstLine="540"/>
        <w:rPr>
          <w:rFonts w:ascii="仿宋_GB2312" w:eastAsia="仿宋_GB2312" w:hAnsi="宋体" w:cs="宋体"/>
          <w:sz w:val="24"/>
          <w:szCs w:val="24"/>
        </w:rPr>
      </w:pPr>
      <w:r w:rsidRPr="00284C00">
        <w:rPr>
          <w:rFonts w:ascii="仿宋_GB2312" w:eastAsia="仿宋_GB2312" w:hAnsi="仿宋_GB2312" w:hint="eastAsia"/>
          <w:bCs/>
          <w:sz w:val="24"/>
          <w:szCs w:val="24"/>
        </w:rPr>
        <w:t xml:space="preserve">  </w:t>
      </w:r>
      <w:r w:rsidRPr="00284C00">
        <w:rPr>
          <w:rFonts w:ascii="仿宋_GB2312" w:eastAsia="仿宋_GB2312" w:hAnsi="宋体" w:cs="宋体" w:hint="eastAsia"/>
          <w:sz w:val="24"/>
          <w:szCs w:val="24"/>
        </w:rPr>
        <w:t>签订合同付80，第四季度支付20%。</w:t>
      </w:r>
    </w:p>
    <w:p w:rsidR="008A1CB5" w:rsidRPr="00284C00" w:rsidRDefault="008A1CB5" w:rsidP="008A1CB5">
      <w:pPr>
        <w:pStyle w:val="11"/>
        <w:widowControl/>
        <w:spacing w:line="360" w:lineRule="auto"/>
        <w:ind w:left="-27"/>
        <w:jc w:val="left"/>
        <w:rPr>
          <w:rFonts w:ascii="仿宋_GB2312" w:eastAsia="仿宋_GB2312" w:hAnsi="仿宋_GB2312" w:cs="Arial"/>
          <w:b/>
          <w:sz w:val="24"/>
        </w:rPr>
      </w:pPr>
      <w:r w:rsidRPr="00284C00">
        <w:rPr>
          <w:rFonts w:ascii="仿宋_GB2312" w:eastAsia="仿宋_GB2312" w:hAnsi="仿宋_GB2312" w:cs="Arial" w:hint="eastAsia"/>
          <w:b/>
          <w:sz w:val="24"/>
        </w:rPr>
        <w:t>五、违约责任</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（一）甲方应在合同规定时间内向乙方支付合同款，每逾期1天甲方向乙方偿付欠款总额的5‰的违约金，累计违约金总额不超过欠款总额的5% 。</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（二）乙方未能及时维护或维修超过1 天视为逾期，每逾期1天，乙方向甲方支付逾期款合同总额的5‰的罚金，累计罚金不超过合同总额的5%，维护或维修逾期超过10天，甲方有权终止合同，并追究违约责任。</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（三）乙方所提供的维修器材、型号、规格不符合规定的，甲方有权向乙方处以合同总额5%的罚款。</w:t>
      </w:r>
    </w:p>
    <w:p w:rsidR="008A1CB5" w:rsidRPr="00284C00" w:rsidRDefault="008A1CB5" w:rsidP="008A1CB5">
      <w:pPr>
        <w:pStyle w:val="11"/>
        <w:widowControl/>
        <w:spacing w:line="360" w:lineRule="auto"/>
        <w:ind w:left="-27"/>
        <w:jc w:val="left"/>
        <w:rPr>
          <w:rFonts w:ascii="仿宋_GB2312" w:eastAsia="仿宋_GB2312" w:hAnsi="仿宋_GB2312" w:cs="Arial"/>
          <w:b/>
          <w:sz w:val="24"/>
        </w:rPr>
      </w:pPr>
      <w:r w:rsidRPr="00284C00">
        <w:rPr>
          <w:rFonts w:ascii="仿宋_GB2312" w:eastAsia="仿宋_GB2312" w:hAnsi="仿宋_GB2312" w:cs="Arial" w:hint="eastAsia"/>
          <w:b/>
          <w:sz w:val="24"/>
        </w:rPr>
        <w:t>六、不可抗力</w:t>
      </w:r>
    </w:p>
    <w:p w:rsidR="008A1CB5" w:rsidRPr="00284C00" w:rsidRDefault="008A1CB5" w:rsidP="008A1CB5">
      <w:pPr>
        <w:pStyle w:val="11"/>
        <w:spacing w:line="360" w:lineRule="auto"/>
        <w:ind w:firstLineChars="177" w:firstLine="425"/>
        <w:rPr>
          <w:rFonts w:ascii="仿宋_GB2312" w:eastAsia="仿宋_GB2312" w:hAnsi="仿宋_GB2312" w:cs="Arial"/>
          <w:bCs/>
          <w:sz w:val="24"/>
        </w:rPr>
      </w:pPr>
      <w:r w:rsidRPr="00284C00">
        <w:rPr>
          <w:rFonts w:ascii="仿宋_GB2312" w:eastAsia="仿宋_GB2312" w:hAnsi="仿宋_GB2312" w:cs="Arial" w:hint="eastAsia"/>
          <w:bCs/>
          <w:sz w:val="24"/>
        </w:rPr>
        <w:t>不可抗力指战争、严重火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rsidR="008A1CB5" w:rsidRPr="00284C00" w:rsidRDefault="008A1CB5" w:rsidP="008A1CB5">
      <w:pPr>
        <w:pStyle w:val="11"/>
        <w:widowControl/>
        <w:spacing w:line="360" w:lineRule="auto"/>
        <w:ind w:left="-27"/>
        <w:jc w:val="left"/>
        <w:rPr>
          <w:rFonts w:ascii="仿宋_GB2312" w:eastAsia="仿宋_GB2312" w:hAnsi="仿宋_GB2312" w:cs="Arial"/>
          <w:b/>
          <w:sz w:val="24"/>
        </w:rPr>
      </w:pPr>
      <w:r w:rsidRPr="00284C00">
        <w:rPr>
          <w:rFonts w:ascii="仿宋_GB2312" w:eastAsia="仿宋_GB2312" w:hAnsi="仿宋_GB2312" w:cs="Arial" w:hint="eastAsia"/>
          <w:b/>
          <w:sz w:val="24"/>
        </w:rPr>
        <w:t>七、争议及解决办法</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（一）因服务质量问题发生争议，鉴定费由双方协商解决。</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（二）本合同发生争议，由双方协商或由</w:t>
      </w:r>
      <w:r w:rsidRPr="00284C00">
        <w:rPr>
          <w:rFonts w:ascii="仿宋_GB2312" w:eastAsia="仿宋_GB2312" w:hAnsi="仿宋_GB2312" w:hint="eastAsia"/>
          <w:bCs/>
          <w:sz w:val="24"/>
        </w:rPr>
        <w:t>政府采购监督管理部门</w:t>
      </w:r>
      <w:r w:rsidRPr="00284C00">
        <w:rPr>
          <w:rFonts w:ascii="仿宋_GB2312" w:eastAsia="仿宋_GB2312" w:hAnsi="仿宋_GB2312" w:cs="Arial" w:hint="eastAsia"/>
          <w:bCs/>
          <w:sz w:val="24"/>
        </w:rPr>
        <w:t>调解解决，协商或调解不成时按以下第</w:t>
      </w:r>
      <w:r w:rsidRPr="00284C00">
        <w:rPr>
          <w:rFonts w:ascii="仿宋_GB2312" w:eastAsia="仿宋_GB2312" w:hAnsi="仿宋_GB2312" w:cs="Arial" w:hint="eastAsia"/>
          <w:bCs/>
          <w:sz w:val="24"/>
          <w:u w:val="single"/>
        </w:rPr>
        <w:t xml:space="preserve"> 1 </w:t>
      </w:r>
      <w:r w:rsidRPr="00284C00">
        <w:rPr>
          <w:rFonts w:ascii="仿宋_GB2312" w:eastAsia="仿宋_GB2312" w:hAnsi="仿宋_GB2312" w:cs="Arial" w:hint="eastAsia"/>
          <w:bCs/>
          <w:sz w:val="24"/>
        </w:rPr>
        <w:t>种方式解决（请选择）：</w:t>
      </w:r>
    </w:p>
    <w:p w:rsidR="008A1CB5" w:rsidRPr="00284C00" w:rsidRDefault="008A1CB5" w:rsidP="008A1CB5">
      <w:pPr>
        <w:pStyle w:val="11"/>
        <w:widowControl/>
        <w:numPr>
          <w:ilvl w:val="2"/>
          <w:numId w:val="5"/>
        </w:numPr>
        <w:spacing w:line="360" w:lineRule="auto"/>
        <w:jc w:val="left"/>
        <w:rPr>
          <w:rFonts w:ascii="仿宋_GB2312" w:eastAsia="仿宋_GB2312" w:hAnsi="仿宋_GB2312"/>
          <w:bCs/>
          <w:sz w:val="24"/>
        </w:rPr>
      </w:pPr>
      <w:r w:rsidRPr="00284C00">
        <w:rPr>
          <w:rFonts w:ascii="仿宋_GB2312" w:eastAsia="仿宋_GB2312" w:hAnsi="仿宋_GB2312" w:cs="Arial" w:hint="eastAsia"/>
          <w:bCs/>
          <w:sz w:val="24"/>
        </w:rPr>
        <w:lastRenderedPageBreak/>
        <w:t>广州仲裁委员会仲裁</w:t>
      </w:r>
      <w:r w:rsidRPr="00284C00">
        <w:rPr>
          <w:rFonts w:ascii="仿宋_GB2312" w:eastAsia="仿宋_GB2312" w:hAnsi="仿宋_GB2312" w:hint="eastAsia"/>
          <w:bCs/>
          <w:sz w:val="24"/>
        </w:rPr>
        <w:t>；</w:t>
      </w:r>
    </w:p>
    <w:p w:rsidR="008A1CB5" w:rsidRPr="00284C00" w:rsidRDefault="008A1CB5" w:rsidP="008A1CB5">
      <w:pPr>
        <w:pStyle w:val="11"/>
        <w:widowControl/>
        <w:numPr>
          <w:ilvl w:val="2"/>
          <w:numId w:val="5"/>
        </w:numPr>
        <w:spacing w:line="360" w:lineRule="auto"/>
        <w:jc w:val="left"/>
        <w:rPr>
          <w:rFonts w:ascii="仿宋_GB2312" w:eastAsia="仿宋_GB2312" w:hAnsi="仿宋_GB2312" w:cs="Arial"/>
          <w:bCs/>
          <w:sz w:val="24"/>
        </w:rPr>
      </w:pPr>
      <w:r w:rsidRPr="00284C00">
        <w:rPr>
          <w:rFonts w:ascii="仿宋_GB2312" w:eastAsia="仿宋_GB2312" w:hAnsi="仿宋_GB2312" w:hint="eastAsia"/>
          <w:bCs/>
          <w:sz w:val="24"/>
        </w:rPr>
        <w:t>向</w:t>
      </w:r>
      <w:r w:rsidRPr="00284C00">
        <w:rPr>
          <w:rFonts w:ascii="仿宋_GB2312" w:eastAsia="仿宋_GB2312" w:hAnsi="仿宋_GB2312" w:cs="Arial" w:hint="eastAsia"/>
          <w:bCs/>
          <w:sz w:val="24"/>
        </w:rPr>
        <w:t>甲方</w:t>
      </w:r>
      <w:r w:rsidRPr="00284C00">
        <w:rPr>
          <w:rFonts w:ascii="仿宋_GB2312" w:eastAsia="仿宋_GB2312" w:hAnsi="仿宋_GB2312" w:hint="eastAsia"/>
          <w:bCs/>
          <w:sz w:val="24"/>
        </w:rPr>
        <w:t>所在地人民法院提起诉讼</w:t>
      </w:r>
      <w:r w:rsidRPr="00284C00">
        <w:rPr>
          <w:rFonts w:ascii="仿宋_GB2312" w:eastAsia="仿宋_GB2312" w:hAnsi="仿宋_GB2312" w:cs="Arial" w:hint="eastAsia"/>
          <w:bCs/>
          <w:sz w:val="24"/>
        </w:rPr>
        <w:t>。</w:t>
      </w:r>
    </w:p>
    <w:p w:rsidR="008A1CB5" w:rsidRPr="00284C00" w:rsidRDefault="008A1CB5" w:rsidP="008A1CB5">
      <w:pPr>
        <w:pStyle w:val="11"/>
        <w:widowControl/>
        <w:spacing w:line="360" w:lineRule="auto"/>
        <w:ind w:left="-27"/>
        <w:jc w:val="left"/>
        <w:rPr>
          <w:rFonts w:ascii="仿宋_GB2312" w:eastAsia="仿宋_GB2312" w:hAnsi="仿宋_GB2312" w:cs="Arial"/>
          <w:b/>
          <w:sz w:val="24"/>
        </w:rPr>
      </w:pPr>
      <w:r w:rsidRPr="00284C00">
        <w:rPr>
          <w:rFonts w:ascii="仿宋_GB2312" w:eastAsia="仿宋_GB2312" w:hAnsi="仿宋_GB2312" w:cs="Arial" w:hint="eastAsia"/>
          <w:b/>
          <w:sz w:val="24"/>
        </w:rPr>
        <w:t>八、其他</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（一）本合同一式</w:t>
      </w:r>
      <w:r w:rsidRPr="00284C00">
        <w:rPr>
          <w:rFonts w:ascii="仿宋_GB2312" w:eastAsia="仿宋_GB2312" w:hAnsi="仿宋_GB2312" w:cs="Arial" w:hint="eastAsia"/>
          <w:bCs/>
          <w:sz w:val="24"/>
          <w:u w:val="single"/>
        </w:rPr>
        <w:t>四</w:t>
      </w:r>
      <w:r w:rsidRPr="00284C00">
        <w:rPr>
          <w:rFonts w:ascii="仿宋_GB2312" w:eastAsia="仿宋_GB2312" w:hAnsi="仿宋_GB2312" w:cs="Arial" w:hint="eastAsia"/>
          <w:bCs/>
          <w:sz w:val="24"/>
        </w:rPr>
        <w:t>份，具有同等效力，甲、乙双方各执</w:t>
      </w:r>
      <w:r w:rsidRPr="00284C00">
        <w:rPr>
          <w:rFonts w:ascii="仿宋_GB2312" w:eastAsia="仿宋_GB2312" w:hAnsi="仿宋_GB2312" w:cs="Arial" w:hint="eastAsia"/>
          <w:bCs/>
          <w:sz w:val="24"/>
          <w:u w:val="single"/>
        </w:rPr>
        <w:t>二</w:t>
      </w:r>
      <w:r w:rsidRPr="00284C00">
        <w:rPr>
          <w:rFonts w:ascii="仿宋_GB2312" w:eastAsia="仿宋_GB2312" w:hAnsi="仿宋_GB2312" w:cs="Arial" w:hint="eastAsia"/>
          <w:bCs/>
          <w:sz w:val="24"/>
        </w:rPr>
        <w:t>份。合同自双方签字盖章之日起生效。</w:t>
      </w:r>
    </w:p>
    <w:p w:rsidR="008A1CB5" w:rsidRPr="00284C00" w:rsidRDefault="008A1CB5" w:rsidP="008A1CB5">
      <w:pPr>
        <w:pStyle w:val="11"/>
        <w:widowControl/>
        <w:spacing w:line="360" w:lineRule="auto"/>
        <w:ind w:left="425"/>
        <w:jc w:val="left"/>
        <w:rPr>
          <w:rFonts w:ascii="仿宋_GB2312" w:eastAsia="仿宋_GB2312" w:hAnsi="仿宋_GB2312" w:cs="Arial"/>
          <w:bCs/>
          <w:sz w:val="24"/>
        </w:rPr>
      </w:pPr>
      <w:r w:rsidRPr="00284C00">
        <w:rPr>
          <w:rFonts w:ascii="仿宋_GB2312" w:eastAsia="仿宋_GB2312" w:hAnsi="仿宋_GB2312" w:cs="Arial" w:hint="eastAsia"/>
          <w:bCs/>
          <w:sz w:val="24"/>
        </w:rPr>
        <w:t>（二）本合同未尽事宜，由双方协商处理。</w:t>
      </w:r>
    </w:p>
    <w:p w:rsidR="008A1CB5" w:rsidRPr="00284C00" w:rsidRDefault="008A1CB5" w:rsidP="008A1CB5">
      <w:pPr>
        <w:pStyle w:val="11"/>
        <w:spacing w:line="360" w:lineRule="auto"/>
        <w:rPr>
          <w:rFonts w:ascii="仿宋_GB2312" w:eastAsia="仿宋_GB2312" w:hAnsi="仿宋_GB2312" w:cs="Arial"/>
          <w:bCs/>
          <w:sz w:val="24"/>
        </w:rPr>
      </w:pPr>
    </w:p>
    <w:p w:rsidR="008A1CB5" w:rsidRPr="00284C00" w:rsidRDefault="008A1CB5" w:rsidP="008A1CB5">
      <w:pPr>
        <w:pStyle w:val="11"/>
        <w:spacing w:line="360" w:lineRule="auto"/>
        <w:rPr>
          <w:rFonts w:ascii="仿宋_GB2312" w:eastAsia="仿宋_GB2312" w:hAnsi="仿宋_GB2312" w:cs="Arial"/>
          <w:bCs/>
          <w:sz w:val="24"/>
        </w:rPr>
      </w:pPr>
      <w:r w:rsidRPr="00284C00">
        <w:rPr>
          <w:rFonts w:ascii="仿宋_GB2312" w:eastAsia="仿宋_GB2312" w:hAnsi="仿宋_GB2312" w:cs="Arial" w:hint="eastAsia"/>
          <w:bCs/>
          <w:sz w:val="24"/>
        </w:rPr>
        <w:t>附件1：《中标通知书》</w:t>
      </w:r>
    </w:p>
    <w:p w:rsidR="008A1CB5" w:rsidRPr="00284C00" w:rsidRDefault="008A1CB5" w:rsidP="008A1CB5">
      <w:pPr>
        <w:pStyle w:val="11"/>
        <w:spacing w:line="360" w:lineRule="auto"/>
        <w:rPr>
          <w:rFonts w:ascii="仿宋_GB2312" w:eastAsia="仿宋_GB2312" w:hAnsi="仿宋_GB2312" w:cs="Arial"/>
          <w:bCs/>
          <w:sz w:val="24"/>
        </w:rPr>
      </w:pPr>
      <w:r w:rsidRPr="00284C00">
        <w:rPr>
          <w:rFonts w:ascii="仿宋_GB2312" w:eastAsia="仿宋_GB2312" w:hAnsi="仿宋_GB2312" w:cs="Arial" w:hint="eastAsia"/>
          <w:bCs/>
          <w:sz w:val="24"/>
        </w:rPr>
        <w:t>附件2：中标单位投标文件</w:t>
      </w:r>
    </w:p>
    <w:p w:rsidR="008A1CB5" w:rsidRPr="00284C00" w:rsidRDefault="008A1CB5" w:rsidP="008A1CB5">
      <w:pPr>
        <w:pStyle w:val="11"/>
        <w:spacing w:line="360" w:lineRule="auto"/>
        <w:rPr>
          <w:rFonts w:ascii="仿宋_GB2312" w:eastAsia="仿宋_GB2312" w:hAnsi="仿宋_GB2312" w:cs="Arial"/>
          <w:bCs/>
          <w:sz w:val="24"/>
        </w:rPr>
      </w:pPr>
    </w:p>
    <w:p w:rsidR="008A1CB5" w:rsidRPr="00284C00" w:rsidRDefault="008A1CB5" w:rsidP="008A1CB5">
      <w:pPr>
        <w:pStyle w:val="11"/>
        <w:spacing w:line="360" w:lineRule="auto"/>
        <w:rPr>
          <w:rFonts w:ascii="仿宋_GB2312" w:eastAsia="仿宋_GB2312" w:hAnsi="仿宋_GB2312" w:cs="Arial"/>
          <w:bCs/>
          <w:sz w:val="24"/>
        </w:rPr>
      </w:pPr>
    </w:p>
    <w:p w:rsidR="008A1CB5" w:rsidRPr="00284C00" w:rsidRDefault="008A1CB5" w:rsidP="008A1CB5">
      <w:pPr>
        <w:pStyle w:val="11"/>
        <w:spacing w:line="360" w:lineRule="auto"/>
        <w:rPr>
          <w:rFonts w:ascii="仿宋_GB2312" w:eastAsia="仿宋_GB2312" w:hAnsi="仿宋_GB2312" w:cs="Arial"/>
          <w:bCs/>
          <w:sz w:val="24"/>
        </w:rPr>
      </w:pPr>
    </w:p>
    <w:p w:rsidR="008A1CB5" w:rsidRPr="00284C00" w:rsidRDefault="008A1CB5" w:rsidP="008A1CB5">
      <w:pPr>
        <w:pStyle w:val="11"/>
        <w:spacing w:line="360" w:lineRule="auto"/>
        <w:rPr>
          <w:rFonts w:ascii="仿宋_GB2312" w:eastAsia="仿宋_GB2312" w:hAnsi="仿宋_GB2312" w:cs="Arial"/>
          <w:bCs/>
          <w:sz w:val="24"/>
        </w:rPr>
      </w:pPr>
    </w:p>
    <w:p w:rsidR="008A1CB5" w:rsidRPr="00284C00" w:rsidRDefault="008A1CB5" w:rsidP="008A1CB5">
      <w:pPr>
        <w:pStyle w:val="11"/>
        <w:spacing w:line="360" w:lineRule="auto"/>
        <w:rPr>
          <w:rFonts w:ascii="仿宋_GB2312" w:eastAsia="仿宋_GB2312" w:hAnsi="仿宋_GB2312" w:cs="Arial"/>
          <w:bCs/>
          <w:sz w:val="24"/>
        </w:rPr>
      </w:pPr>
    </w:p>
    <w:p w:rsidR="008A1CB5" w:rsidRPr="00284C00" w:rsidRDefault="008A1CB5" w:rsidP="008A1CB5">
      <w:pPr>
        <w:tabs>
          <w:tab w:val="left" w:pos="4500"/>
        </w:tabs>
        <w:spacing w:line="360" w:lineRule="auto"/>
        <w:rPr>
          <w:rFonts w:ascii="仿宋_GB2312" w:eastAsia="仿宋_GB2312" w:hAnsi="仿宋_GB2312"/>
          <w:bCs/>
          <w:color w:val="000000"/>
          <w:sz w:val="24"/>
          <w:szCs w:val="24"/>
        </w:rPr>
      </w:pPr>
      <w:r w:rsidRPr="00284C00">
        <w:rPr>
          <w:rFonts w:ascii="仿宋_GB2312" w:eastAsia="仿宋_GB2312" w:hAnsi="仿宋_GB2312" w:cs="Arial" w:hint="eastAsia"/>
          <w:bCs/>
          <w:sz w:val="24"/>
          <w:szCs w:val="24"/>
        </w:rPr>
        <w:t>甲方</w:t>
      </w:r>
      <w:r w:rsidRPr="00284C00">
        <w:rPr>
          <w:rFonts w:ascii="仿宋_GB2312" w:eastAsia="仿宋_GB2312" w:hAnsi="仿宋_GB2312" w:hint="eastAsia"/>
          <w:bCs/>
          <w:color w:val="000000"/>
          <w:sz w:val="24"/>
          <w:szCs w:val="24"/>
        </w:rPr>
        <w:t>（盖章）：</w:t>
      </w:r>
      <w:r w:rsidRPr="00284C00">
        <w:rPr>
          <w:rFonts w:ascii="仿宋_GB2312" w:eastAsia="仿宋_GB2312" w:hAnsi="仿宋_GB2312" w:hint="eastAsia"/>
          <w:bCs/>
          <w:color w:val="000000"/>
          <w:sz w:val="24"/>
          <w:szCs w:val="24"/>
        </w:rPr>
        <w:tab/>
      </w:r>
      <w:r w:rsidRPr="00284C00">
        <w:rPr>
          <w:rFonts w:ascii="仿宋_GB2312" w:eastAsia="仿宋_GB2312" w:hAnsi="仿宋_GB2312" w:cs="Arial" w:hint="eastAsia"/>
          <w:bCs/>
          <w:sz w:val="24"/>
          <w:szCs w:val="24"/>
        </w:rPr>
        <w:t>乙方</w:t>
      </w:r>
      <w:r w:rsidRPr="00284C00">
        <w:rPr>
          <w:rFonts w:ascii="仿宋_GB2312" w:eastAsia="仿宋_GB2312" w:hAnsi="仿宋_GB2312" w:hint="eastAsia"/>
          <w:bCs/>
          <w:color w:val="000000"/>
          <w:sz w:val="24"/>
          <w:szCs w:val="24"/>
        </w:rPr>
        <w:t>（盖章）：</w:t>
      </w:r>
    </w:p>
    <w:p w:rsidR="008A1CB5" w:rsidRPr="00284C00" w:rsidRDefault="008A1CB5" w:rsidP="008A1CB5">
      <w:pPr>
        <w:tabs>
          <w:tab w:val="left" w:pos="4500"/>
        </w:tabs>
        <w:spacing w:line="360" w:lineRule="auto"/>
        <w:rPr>
          <w:rFonts w:ascii="仿宋_GB2312" w:eastAsia="仿宋_GB2312" w:hAnsi="仿宋_GB2312"/>
          <w:bCs/>
          <w:color w:val="000000"/>
          <w:sz w:val="24"/>
          <w:szCs w:val="24"/>
        </w:rPr>
      </w:pPr>
      <w:r w:rsidRPr="00284C00">
        <w:rPr>
          <w:rFonts w:ascii="仿宋_GB2312" w:eastAsia="仿宋_GB2312" w:hAnsi="仿宋_GB2312" w:hint="eastAsia"/>
          <w:bCs/>
          <w:color w:val="000000"/>
          <w:sz w:val="24"/>
          <w:szCs w:val="24"/>
        </w:rPr>
        <w:t>法定代表（签字）：</w:t>
      </w:r>
      <w:r w:rsidRPr="00284C00">
        <w:rPr>
          <w:rFonts w:ascii="仿宋_GB2312" w:eastAsia="仿宋_GB2312" w:hAnsi="仿宋_GB2312" w:hint="eastAsia"/>
          <w:bCs/>
          <w:color w:val="000000"/>
          <w:sz w:val="24"/>
          <w:szCs w:val="24"/>
        </w:rPr>
        <w:tab/>
        <w:t>法定代表（签字）：</w:t>
      </w:r>
    </w:p>
    <w:p w:rsidR="008A1CB5" w:rsidRPr="00284C00" w:rsidRDefault="008A1CB5" w:rsidP="008A1CB5">
      <w:pPr>
        <w:tabs>
          <w:tab w:val="left" w:pos="4500"/>
        </w:tabs>
        <w:spacing w:line="360" w:lineRule="auto"/>
        <w:rPr>
          <w:rFonts w:ascii="仿宋_GB2312" w:eastAsia="仿宋_GB2312" w:hAnsi="仿宋_GB2312"/>
          <w:bCs/>
          <w:color w:val="000000"/>
          <w:sz w:val="24"/>
          <w:szCs w:val="24"/>
        </w:rPr>
      </w:pPr>
      <w:r w:rsidRPr="00284C00">
        <w:rPr>
          <w:rFonts w:ascii="仿宋_GB2312" w:eastAsia="仿宋_GB2312" w:hAnsi="仿宋_GB2312" w:hint="eastAsia"/>
          <w:bCs/>
          <w:color w:val="000000"/>
          <w:sz w:val="24"/>
          <w:szCs w:val="24"/>
        </w:rPr>
        <w:t>电  话：</w:t>
      </w:r>
      <w:r w:rsidRPr="00284C00">
        <w:rPr>
          <w:rFonts w:ascii="仿宋_GB2312" w:eastAsia="仿宋_GB2312" w:hAnsi="仿宋_GB2312" w:hint="eastAsia"/>
          <w:bCs/>
          <w:color w:val="000000"/>
          <w:sz w:val="24"/>
          <w:szCs w:val="24"/>
        </w:rPr>
        <w:tab/>
        <w:t>电   话：</w:t>
      </w:r>
    </w:p>
    <w:p w:rsidR="008A1CB5" w:rsidRPr="00284C00" w:rsidRDefault="008A1CB5" w:rsidP="008A1CB5">
      <w:pPr>
        <w:rPr>
          <w:rFonts w:ascii="仿宋_GB2312" w:eastAsia="仿宋_GB2312" w:hAnsi="仿宋"/>
          <w:sz w:val="24"/>
          <w:szCs w:val="24"/>
        </w:rPr>
      </w:pPr>
      <w:r w:rsidRPr="00284C00">
        <w:rPr>
          <w:rFonts w:ascii="仿宋_GB2312" w:eastAsia="仿宋_GB2312" w:hAnsi="仿宋" w:hint="eastAsia"/>
          <w:sz w:val="24"/>
          <w:szCs w:val="24"/>
        </w:rPr>
        <w:t>时间：2019 月   日                     时间：2019 月   日</w:t>
      </w:r>
    </w:p>
    <w:p w:rsidR="008A1CB5" w:rsidRPr="00284C00" w:rsidRDefault="008A1CB5" w:rsidP="008A1CB5">
      <w:pPr>
        <w:rPr>
          <w:rFonts w:ascii="仿宋_GB2312" w:eastAsia="仿宋_GB2312"/>
          <w:sz w:val="24"/>
          <w:szCs w:val="24"/>
        </w:rPr>
      </w:pPr>
    </w:p>
    <w:p w:rsidR="005C5700" w:rsidRPr="00284C00" w:rsidRDefault="005C5700" w:rsidP="008A1CB5">
      <w:pPr>
        <w:spacing w:line="360" w:lineRule="auto"/>
        <w:jc w:val="left"/>
        <w:rPr>
          <w:rFonts w:ascii="仿宋_GB2312" w:eastAsia="仿宋_GB2312" w:hAnsi="仿宋_GB2312" w:cs="Arial"/>
          <w:b/>
          <w:bCs/>
          <w:color w:val="000000"/>
          <w:sz w:val="24"/>
          <w:szCs w:val="24"/>
        </w:rPr>
      </w:pPr>
    </w:p>
    <w:sectPr w:rsidR="005C5700" w:rsidRPr="00284C00" w:rsidSect="0083720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2B" w:rsidRDefault="008A3E2B" w:rsidP="00410A25">
      <w:r>
        <w:separator/>
      </w:r>
    </w:p>
  </w:endnote>
  <w:endnote w:type="continuationSeparator" w:id="1">
    <w:p w:rsidR="008A3E2B" w:rsidRDefault="008A3E2B" w:rsidP="00410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2B" w:rsidRDefault="008A3E2B" w:rsidP="00410A25">
      <w:r>
        <w:separator/>
      </w:r>
    </w:p>
  </w:footnote>
  <w:footnote w:type="continuationSeparator" w:id="1">
    <w:p w:rsidR="008A3E2B" w:rsidRDefault="008A3E2B" w:rsidP="00410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decimal"/>
      <w:suff w:val="nothing"/>
      <w:lvlText w:val="%1."/>
      <w:lvlJc w:val="left"/>
    </w:lvl>
  </w:abstractNum>
  <w:abstractNum w:abstractNumId="1">
    <w:nsid w:val="0000000A"/>
    <w:multiLevelType w:val="multilevel"/>
    <w:tmpl w:val="0000000A"/>
    <w:lvl w:ilvl="0">
      <w:start w:val="1"/>
      <w:numFmt w:val="chineseCountingThousand"/>
      <w:lvlText w:val="%1、"/>
      <w:lvlJc w:val="left"/>
      <w:pPr>
        <w:ind w:left="425" w:hanging="425"/>
      </w:pPr>
      <w:rPr>
        <w:rFonts w:hint="eastAsia"/>
        <w:sz w:val="28"/>
        <w:szCs w:val="28"/>
      </w:rPr>
    </w:lvl>
    <w:lvl w:ilvl="1">
      <w:start w:val="1"/>
      <w:numFmt w:val="decimal"/>
      <w:lvlText w:val="（%2）"/>
      <w:lvlJc w:val="left"/>
      <w:pPr>
        <w:ind w:left="992" w:hanging="567"/>
      </w:pPr>
      <w:rPr>
        <w:rFonts w:ascii="宋体" w:eastAsia="宋体" w:hAnsi="Times New Roman" w:cs="Times New Roman" w:hint="eastAsia"/>
        <w:sz w:val="21"/>
        <w:szCs w:val="21"/>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0B"/>
    <w:multiLevelType w:val="multilevel"/>
    <w:tmpl w:val="0000000B"/>
    <w:lvl w:ilvl="0">
      <w:start w:val="1"/>
      <w:numFmt w:val="chineseCountingThousand"/>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277164E"/>
    <w:multiLevelType w:val="hybridMultilevel"/>
    <w:tmpl w:val="C408E6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6D76"/>
    <w:rsid w:val="000760C2"/>
    <w:rsid w:val="00172A27"/>
    <w:rsid w:val="00187B83"/>
    <w:rsid w:val="00204F7E"/>
    <w:rsid w:val="00245960"/>
    <w:rsid w:val="00264FA2"/>
    <w:rsid w:val="00284C00"/>
    <w:rsid w:val="00336536"/>
    <w:rsid w:val="00410A25"/>
    <w:rsid w:val="004144D5"/>
    <w:rsid w:val="00454A56"/>
    <w:rsid w:val="004C68B0"/>
    <w:rsid w:val="00514093"/>
    <w:rsid w:val="00521E65"/>
    <w:rsid w:val="005A54D7"/>
    <w:rsid w:val="005C5700"/>
    <w:rsid w:val="006312EB"/>
    <w:rsid w:val="00681259"/>
    <w:rsid w:val="006E24DF"/>
    <w:rsid w:val="007B0424"/>
    <w:rsid w:val="0083720E"/>
    <w:rsid w:val="00897ACB"/>
    <w:rsid w:val="008A1CB5"/>
    <w:rsid w:val="008A3E2B"/>
    <w:rsid w:val="00946CF0"/>
    <w:rsid w:val="00946F2B"/>
    <w:rsid w:val="00990AAC"/>
    <w:rsid w:val="009A147C"/>
    <w:rsid w:val="00A16D18"/>
    <w:rsid w:val="00A525C0"/>
    <w:rsid w:val="00A83029"/>
    <w:rsid w:val="00AA32F6"/>
    <w:rsid w:val="00B21F2F"/>
    <w:rsid w:val="00B570D7"/>
    <w:rsid w:val="00BC0514"/>
    <w:rsid w:val="00BC363A"/>
    <w:rsid w:val="00BD676A"/>
    <w:rsid w:val="00C727C0"/>
    <w:rsid w:val="00D46437"/>
    <w:rsid w:val="00D91B68"/>
    <w:rsid w:val="00DF1670"/>
    <w:rsid w:val="00E22BF9"/>
    <w:rsid w:val="00E8217A"/>
    <w:rsid w:val="00E92902"/>
    <w:rsid w:val="00F237ED"/>
    <w:rsid w:val="00F773E9"/>
    <w:rsid w:val="040949B2"/>
    <w:rsid w:val="095A08FA"/>
    <w:rsid w:val="0AFF6F28"/>
    <w:rsid w:val="0BF744A3"/>
    <w:rsid w:val="16F819CC"/>
    <w:rsid w:val="21FD0A51"/>
    <w:rsid w:val="321644AB"/>
    <w:rsid w:val="3ABB5D2C"/>
    <w:rsid w:val="3D514C0E"/>
    <w:rsid w:val="43FD7568"/>
    <w:rsid w:val="4A291620"/>
    <w:rsid w:val="4B7708E2"/>
    <w:rsid w:val="4D185B8A"/>
    <w:rsid w:val="53A16BD6"/>
    <w:rsid w:val="5A2909CC"/>
    <w:rsid w:val="5FBB6A6C"/>
    <w:rsid w:val="5FC905D9"/>
    <w:rsid w:val="63387AAC"/>
    <w:rsid w:val="6643022B"/>
    <w:rsid w:val="68FD6B2E"/>
    <w:rsid w:val="7F455FF6"/>
    <w:rsid w:val="7FD11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Normal (Web)" w:semiHidden="0" w:uiPriority="0" w:unhideWhenUsed="0"/>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0E"/>
    <w:pPr>
      <w:widowControl w:val="0"/>
      <w:jc w:val="both"/>
    </w:pPr>
    <w:rPr>
      <w:kern w:val="2"/>
      <w:sz w:val="21"/>
      <w:szCs w:val="22"/>
    </w:rPr>
  </w:style>
  <w:style w:type="paragraph" w:styleId="1">
    <w:name w:val="heading 1"/>
    <w:basedOn w:val="a"/>
    <w:next w:val="a"/>
    <w:link w:val="1Char"/>
    <w:qFormat/>
    <w:rsid w:val="0083720E"/>
    <w:pPr>
      <w:keepNext/>
      <w:keepLines/>
      <w:widowControl/>
      <w:spacing w:before="340" w:after="330" w:line="578" w:lineRule="auto"/>
      <w:jc w:val="left"/>
      <w:outlineLvl w:val="0"/>
    </w:pPr>
    <w:rPr>
      <w:b/>
      <w:bCs/>
      <w:kern w:val="44"/>
      <w:sz w:val="44"/>
      <w:szCs w:val="44"/>
      <w:lang w:eastAsia="en-US"/>
    </w:rPr>
  </w:style>
  <w:style w:type="paragraph" w:styleId="2">
    <w:name w:val="heading 2"/>
    <w:basedOn w:val="a"/>
    <w:next w:val="a"/>
    <w:link w:val="2Char"/>
    <w:qFormat/>
    <w:rsid w:val="0083720E"/>
    <w:pPr>
      <w:keepNext/>
      <w:keepLines/>
      <w:spacing w:before="260" w:after="260" w:line="415" w:lineRule="auto"/>
      <w:outlineLvl w:val="1"/>
    </w:pPr>
    <w:rPr>
      <w:rFonts w:ascii="Arial" w:eastAsia="仿宋_GB2312" w:hAnsi="Ari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NewNew">
    <w:name w:val="页码 New New New"/>
    <w:basedOn w:val="a0"/>
    <w:rsid w:val="0083720E"/>
  </w:style>
  <w:style w:type="character" w:customStyle="1" w:styleId="Char">
    <w:name w:val="页脚 Char"/>
    <w:basedOn w:val="a0"/>
    <w:link w:val="a3"/>
    <w:rsid w:val="0083720E"/>
    <w:rPr>
      <w:sz w:val="18"/>
      <w:szCs w:val="18"/>
    </w:rPr>
  </w:style>
  <w:style w:type="character" w:customStyle="1" w:styleId="Char0">
    <w:name w:val="批注文字 Char"/>
    <w:basedOn w:val="a0"/>
    <w:link w:val="a4"/>
    <w:rsid w:val="0083720E"/>
    <w:rPr>
      <w:sz w:val="22"/>
      <w:szCs w:val="22"/>
      <w:lang w:eastAsia="en-US"/>
    </w:rPr>
  </w:style>
  <w:style w:type="character" w:customStyle="1" w:styleId="New">
    <w:name w:val="页码 New"/>
    <w:basedOn w:val="a0"/>
    <w:rsid w:val="0083720E"/>
  </w:style>
  <w:style w:type="character" w:customStyle="1" w:styleId="1Char">
    <w:name w:val="标题 1 Char"/>
    <w:basedOn w:val="a0"/>
    <w:link w:val="1"/>
    <w:rsid w:val="0083720E"/>
    <w:rPr>
      <w:b/>
      <w:bCs/>
      <w:kern w:val="44"/>
      <w:sz w:val="44"/>
      <w:szCs w:val="44"/>
      <w:lang w:eastAsia="en-US"/>
    </w:rPr>
  </w:style>
  <w:style w:type="character" w:customStyle="1" w:styleId="Char1">
    <w:name w:val="日期 Char"/>
    <w:basedOn w:val="a0"/>
    <w:link w:val="a5"/>
    <w:rsid w:val="0083720E"/>
    <w:rPr>
      <w:rFonts w:ascii="宋体" w:hAnsi="宋体"/>
      <w:sz w:val="24"/>
    </w:rPr>
  </w:style>
  <w:style w:type="character" w:customStyle="1" w:styleId="NewNew">
    <w:name w:val="页码 New New"/>
    <w:basedOn w:val="a0"/>
    <w:rsid w:val="0083720E"/>
  </w:style>
  <w:style w:type="character" w:customStyle="1" w:styleId="Char2">
    <w:name w:val="页眉 Char"/>
    <w:basedOn w:val="a0"/>
    <w:link w:val="a6"/>
    <w:rsid w:val="0083720E"/>
    <w:rPr>
      <w:sz w:val="18"/>
      <w:szCs w:val="18"/>
    </w:rPr>
  </w:style>
  <w:style w:type="character" w:customStyle="1" w:styleId="Char3">
    <w:name w:val="批注框文本 Char"/>
    <w:basedOn w:val="a0"/>
    <w:link w:val="a7"/>
    <w:rsid w:val="0083720E"/>
    <w:rPr>
      <w:sz w:val="18"/>
      <w:szCs w:val="18"/>
    </w:rPr>
  </w:style>
  <w:style w:type="character" w:styleId="a8">
    <w:name w:val="Hyperlink"/>
    <w:basedOn w:val="a0"/>
    <w:rsid w:val="0083720E"/>
    <w:rPr>
      <w:rFonts w:cs="Times New Roman"/>
      <w:color w:val="0000FF"/>
      <w:u w:val="single"/>
    </w:rPr>
  </w:style>
  <w:style w:type="character" w:customStyle="1" w:styleId="Char4">
    <w:name w:val="正文缩进 Char"/>
    <w:link w:val="a9"/>
    <w:rsid w:val="0083720E"/>
    <w:rPr>
      <w:rFonts w:ascii="Verdana" w:hAnsi="Verdana"/>
      <w:sz w:val="24"/>
      <w:szCs w:val="24"/>
    </w:rPr>
  </w:style>
  <w:style w:type="character" w:customStyle="1" w:styleId="2Char">
    <w:name w:val="标题 2 Char"/>
    <w:basedOn w:val="a0"/>
    <w:link w:val="2"/>
    <w:rsid w:val="0083720E"/>
    <w:rPr>
      <w:rFonts w:ascii="Arial" w:eastAsia="仿宋_GB2312" w:hAnsi="Arial"/>
      <w:b/>
      <w:bCs/>
      <w:sz w:val="36"/>
      <w:szCs w:val="32"/>
    </w:rPr>
  </w:style>
  <w:style w:type="character" w:customStyle="1" w:styleId="Char5">
    <w:name w:val="文档结构图 Char"/>
    <w:basedOn w:val="a0"/>
    <w:link w:val="aa"/>
    <w:rsid w:val="0083720E"/>
    <w:rPr>
      <w:rFonts w:ascii="宋体"/>
      <w:kern w:val="2"/>
      <w:sz w:val="18"/>
      <w:szCs w:val="18"/>
    </w:rPr>
  </w:style>
  <w:style w:type="character" w:customStyle="1" w:styleId="Char10">
    <w:name w:val="纯文本 Char1"/>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1 Char,小 Char"/>
    <w:rsid w:val="0083720E"/>
    <w:rPr>
      <w:rFonts w:ascii="宋体" w:hAnsi="Courier New"/>
    </w:rPr>
  </w:style>
  <w:style w:type="character" w:customStyle="1" w:styleId="Char6">
    <w:name w:val="纯文本 Char"/>
    <w:basedOn w:val="a0"/>
    <w:link w:val="ab"/>
    <w:rsid w:val="0083720E"/>
    <w:rPr>
      <w:rFonts w:ascii="宋体" w:hAnsi="Courier New" w:cs="Courier New"/>
      <w:kern w:val="2"/>
      <w:sz w:val="21"/>
      <w:szCs w:val="21"/>
    </w:rPr>
  </w:style>
  <w:style w:type="character" w:customStyle="1" w:styleId="Char7">
    <w:name w:val="批注主题 Char"/>
    <w:basedOn w:val="Char0"/>
    <w:link w:val="ac"/>
    <w:rsid w:val="0083720E"/>
    <w:rPr>
      <w:b/>
      <w:bCs/>
    </w:rPr>
  </w:style>
  <w:style w:type="paragraph" w:styleId="ac">
    <w:name w:val="annotation subject"/>
    <w:basedOn w:val="a4"/>
    <w:next w:val="a4"/>
    <w:link w:val="Char7"/>
    <w:rsid w:val="0083720E"/>
    <w:rPr>
      <w:b/>
      <w:bCs/>
    </w:rPr>
  </w:style>
  <w:style w:type="paragraph" w:styleId="aa">
    <w:name w:val="Document Map"/>
    <w:basedOn w:val="a"/>
    <w:link w:val="Char5"/>
    <w:rsid w:val="0083720E"/>
    <w:rPr>
      <w:rFonts w:ascii="宋体"/>
      <w:sz w:val="18"/>
      <w:szCs w:val="18"/>
    </w:rPr>
  </w:style>
  <w:style w:type="paragraph" w:styleId="a9">
    <w:name w:val="Normal Indent"/>
    <w:basedOn w:val="a"/>
    <w:link w:val="Char4"/>
    <w:rsid w:val="0083720E"/>
    <w:pPr>
      <w:adjustRightInd w:val="0"/>
      <w:spacing w:line="360" w:lineRule="auto"/>
      <w:ind w:firstLineChars="200" w:firstLine="420"/>
      <w:textAlignment w:val="baseline"/>
    </w:pPr>
    <w:rPr>
      <w:rFonts w:ascii="Verdana" w:hAnsi="Verdana"/>
      <w:kern w:val="0"/>
      <w:sz w:val="24"/>
      <w:szCs w:val="24"/>
    </w:rPr>
  </w:style>
  <w:style w:type="paragraph" w:styleId="a4">
    <w:name w:val="annotation text"/>
    <w:basedOn w:val="a"/>
    <w:link w:val="Char0"/>
    <w:rsid w:val="0083720E"/>
    <w:pPr>
      <w:widowControl/>
      <w:spacing w:after="200" w:line="276" w:lineRule="auto"/>
      <w:jc w:val="left"/>
    </w:pPr>
    <w:rPr>
      <w:sz w:val="22"/>
      <w:lang w:eastAsia="en-US"/>
    </w:rPr>
  </w:style>
  <w:style w:type="paragraph" w:customStyle="1" w:styleId="NewNewNewNewNewNewNewNewNewNew">
    <w:name w:val="正文 New New New New New New New New New New"/>
    <w:rsid w:val="0083720E"/>
    <w:pPr>
      <w:widowControl w:val="0"/>
      <w:jc w:val="both"/>
    </w:pPr>
    <w:rPr>
      <w:kern w:val="2"/>
      <w:sz w:val="21"/>
      <w:szCs w:val="22"/>
    </w:rPr>
  </w:style>
  <w:style w:type="paragraph" w:styleId="a6">
    <w:name w:val="header"/>
    <w:basedOn w:val="a"/>
    <w:link w:val="Char2"/>
    <w:rsid w:val="0083720E"/>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3"/>
    <w:rsid w:val="0083720E"/>
    <w:rPr>
      <w:sz w:val="18"/>
      <w:szCs w:val="18"/>
    </w:rPr>
  </w:style>
  <w:style w:type="paragraph" w:styleId="a5">
    <w:name w:val="Date"/>
    <w:basedOn w:val="a"/>
    <w:next w:val="a"/>
    <w:link w:val="Char1"/>
    <w:rsid w:val="0083720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customStyle="1" w:styleId="NewNewNewNewNewNew">
    <w:name w:val="正文 New New New New New New"/>
    <w:rsid w:val="0083720E"/>
    <w:pPr>
      <w:widowControl w:val="0"/>
      <w:jc w:val="both"/>
    </w:pPr>
    <w:rPr>
      <w:kern w:val="2"/>
      <w:sz w:val="21"/>
    </w:rPr>
  </w:style>
  <w:style w:type="paragraph" w:customStyle="1" w:styleId="NewNewNewNewNewNewNewNewNewNewNewNewNewNew">
    <w:name w:val="正文 New New New New New New New New New New New New New New"/>
    <w:rsid w:val="0083720E"/>
    <w:pPr>
      <w:widowControl w:val="0"/>
      <w:jc w:val="both"/>
    </w:pPr>
    <w:rPr>
      <w:kern w:val="2"/>
      <w:sz w:val="21"/>
      <w:szCs w:val="22"/>
    </w:rPr>
  </w:style>
  <w:style w:type="paragraph" w:customStyle="1" w:styleId="NewNewNewNewNew">
    <w:name w:val="正文 New New New New New"/>
    <w:rsid w:val="0083720E"/>
    <w:pPr>
      <w:widowControl w:val="0"/>
      <w:jc w:val="both"/>
    </w:pPr>
    <w:rPr>
      <w:kern w:val="2"/>
      <w:sz w:val="21"/>
      <w:szCs w:val="22"/>
    </w:rPr>
  </w:style>
  <w:style w:type="paragraph" w:customStyle="1" w:styleId="NewNewNew0">
    <w:name w:val="页脚 New New New"/>
    <w:basedOn w:val="NewNewNewNew"/>
    <w:rsid w:val="0083720E"/>
    <w:pPr>
      <w:tabs>
        <w:tab w:val="center" w:pos="4153"/>
        <w:tab w:val="right" w:pos="8306"/>
      </w:tabs>
      <w:snapToGrid w:val="0"/>
      <w:jc w:val="left"/>
    </w:pPr>
    <w:rPr>
      <w:sz w:val="18"/>
    </w:rPr>
  </w:style>
  <w:style w:type="paragraph" w:customStyle="1" w:styleId="NewNewNewNewNewNewNew">
    <w:name w:val="正文 New New New New New New New"/>
    <w:rsid w:val="0083720E"/>
    <w:pPr>
      <w:widowControl w:val="0"/>
      <w:jc w:val="both"/>
    </w:pPr>
    <w:rPr>
      <w:kern w:val="2"/>
      <w:sz w:val="21"/>
      <w:szCs w:val="22"/>
    </w:rPr>
  </w:style>
  <w:style w:type="paragraph" w:styleId="ad">
    <w:name w:val="Normal (Web)"/>
    <w:basedOn w:val="a"/>
    <w:rsid w:val="0083720E"/>
    <w:pPr>
      <w:widowControl/>
      <w:spacing w:before="100" w:beforeAutospacing="1" w:after="100" w:afterAutospacing="1"/>
      <w:jc w:val="left"/>
    </w:pPr>
    <w:rPr>
      <w:rFonts w:ascii="宋体" w:hAnsi="宋体"/>
      <w:kern w:val="0"/>
      <w:sz w:val="24"/>
      <w:szCs w:val="24"/>
    </w:rPr>
  </w:style>
  <w:style w:type="paragraph" w:styleId="ab">
    <w:name w:val="Plain Text"/>
    <w:basedOn w:val="a"/>
    <w:link w:val="Char6"/>
    <w:rsid w:val="0083720E"/>
    <w:rPr>
      <w:rFonts w:ascii="宋体" w:hAnsi="Courier New" w:cs="Courier New"/>
      <w:szCs w:val="21"/>
    </w:rPr>
  </w:style>
  <w:style w:type="paragraph" w:customStyle="1" w:styleId="CharCharCharChar">
    <w:name w:val="Char Char Char Char"/>
    <w:basedOn w:val="NewNewNewNewNewNewNewNewNewNewNewNewNewNewNewNewNewNewNewNewNewNewNewNewNewNewNewNewNewNewNewNewNewNewNewNewNewNewNewNewNew"/>
    <w:rsid w:val="0083720E"/>
    <w:pPr>
      <w:ind w:firstLineChars="170" w:firstLine="357"/>
    </w:pPr>
  </w:style>
  <w:style w:type="paragraph" w:styleId="10">
    <w:name w:val="index 1"/>
    <w:basedOn w:val="a"/>
    <w:next w:val="a"/>
    <w:rsid w:val="0083720E"/>
    <w:rPr>
      <w:rFonts w:ascii="Times New Roman" w:hAnsi="Times New Roman"/>
      <w:szCs w:val="24"/>
    </w:rPr>
  </w:style>
  <w:style w:type="paragraph" w:styleId="a3">
    <w:name w:val="footer"/>
    <w:basedOn w:val="a"/>
    <w:link w:val="Char"/>
    <w:rsid w:val="0083720E"/>
    <w:pPr>
      <w:tabs>
        <w:tab w:val="center" w:pos="4153"/>
        <w:tab w:val="right" w:pos="8306"/>
      </w:tabs>
      <w:snapToGrid w:val="0"/>
      <w:jc w:val="left"/>
    </w:pPr>
    <w:rPr>
      <w:sz w:val="18"/>
      <w:szCs w:val="18"/>
    </w:rPr>
  </w:style>
  <w:style w:type="paragraph" w:styleId="ae">
    <w:name w:val="List Paragraph"/>
    <w:basedOn w:val="a"/>
    <w:qFormat/>
    <w:rsid w:val="0083720E"/>
    <w:pPr>
      <w:widowControl/>
      <w:spacing w:after="200" w:line="276" w:lineRule="auto"/>
      <w:ind w:firstLineChars="200" w:firstLine="420"/>
      <w:jc w:val="left"/>
    </w:pPr>
    <w:rPr>
      <w:kern w:val="0"/>
      <w:sz w:val="22"/>
      <w:lang w:eastAsia="en-US"/>
    </w:rPr>
  </w:style>
  <w:style w:type="paragraph" w:customStyle="1" w:styleId="New0">
    <w:name w:val="正文 New"/>
    <w:rsid w:val="0083720E"/>
    <w:pPr>
      <w:widowControl w:val="0"/>
      <w:jc w:val="both"/>
    </w:pPr>
    <w:rPr>
      <w:kern w:val="2"/>
      <w:sz w:val="21"/>
    </w:rPr>
  </w:style>
  <w:style w:type="paragraph" w:customStyle="1" w:styleId="af">
    <w:name w:val="文档正文"/>
    <w:basedOn w:val="a"/>
    <w:rsid w:val="0083720E"/>
    <w:rPr>
      <w:rFonts w:ascii="Arial" w:hAnsi="Arial" w:cs="Arial"/>
      <w:bCs/>
      <w:sz w:val="24"/>
      <w:szCs w:val="24"/>
    </w:rPr>
  </w:style>
  <w:style w:type="paragraph" w:customStyle="1" w:styleId="p0">
    <w:name w:val="p0"/>
    <w:basedOn w:val="NewNewNewNewNew"/>
    <w:rsid w:val="0083720E"/>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
    <w:name w:val="正文 New New New New New New New New New New New New New New New"/>
    <w:rsid w:val="0083720E"/>
    <w:pPr>
      <w:widowControl w:val="0"/>
      <w:jc w:val="both"/>
    </w:pPr>
    <w:rPr>
      <w:kern w:val="2"/>
      <w:sz w:val="21"/>
      <w:szCs w:val="22"/>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83720E"/>
    <w:pPr>
      <w:widowControl w:val="0"/>
      <w:jc w:val="both"/>
    </w:pPr>
    <w:rPr>
      <w:rFonts w:ascii="仿宋_GB2312" w:eastAsia="仿宋_GB2312" w:hAnsi="仿宋_GB2312"/>
      <w:kern w:val="2"/>
      <w:sz w:val="32"/>
    </w:rPr>
  </w:style>
  <w:style w:type="paragraph" w:customStyle="1" w:styleId="NewNew0">
    <w:name w:val="页眉 New New"/>
    <w:basedOn w:val="NewNewNewNewNewNewNew"/>
    <w:rsid w:val="0083720E"/>
    <w:pPr>
      <w:pBdr>
        <w:bottom w:val="single" w:sz="6" w:space="1" w:color="auto"/>
      </w:pBdr>
      <w:tabs>
        <w:tab w:val="center" w:pos="4153"/>
        <w:tab w:val="right" w:pos="8306"/>
      </w:tabs>
      <w:snapToGrid w:val="0"/>
      <w:jc w:val="center"/>
    </w:pPr>
    <w:rPr>
      <w:sz w:val="18"/>
      <w:szCs w:val="18"/>
    </w:rPr>
  </w:style>
  <w:style w:type="paragraph" w:customStyle="1" w:styleId="New1">
    <w:name w:val="页眉 New"/>
    <w:basedOn w:val="NewNew1"/>
    <w:rsid w:val="0083720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p17">
    <w:name w:val="p17"/>
    <w:basedOn w:val="NewNewNew1"/>
    <w:rsid w:val="0083720E"/>
    <w:pPr>
      <w:widowControl/>
    </w:pPr>
    <w:rPr>
      <w:rFonts w:hint="eastAsia"/>
    </w:rPr>
  </w:style>
  <w:style w:type="paragraph" w:customStyle="1" w:styleId="NewNew2">
    <w:name w:val="页脚 New New"/>
    <w:basedOn w:val="NewNewNewNewNewNewNew"/>
    <w:rsid w:val="0083720E"/>
    <w:pPr>
      <w:tabs>
        <w:tab w:val="center" w:pos="4153"/>
        <w:tab w:val="right" w:pos="8306"/>
      </w:tabs>
      <w:snapToGrid w:val="0"/>
      <w:jc w:val="left"/>
    </w:pPr>
    <w:rPr>
      <w:sz w:val="18"/>
      <w:szCs w:val="18"/>
    </w:rPr>
  </w:style>
  <w:style w:type="paragraph" w:customStyle="1" w:styleId="NewNew1">
    <w:name w:val="正文 New New"/>
    <w:rsid w:val="0083720E"/>
    <w:pPr>
      <w:widowControl w:val="0"/>
      <w:jc w:val="both"/>
    </w:pPr>
    <w:rPr>
      <w:kern w:val="2"/>
      <w:sz w:val="21"/>
    </w:rPr>
  </w:style>
  <w:style w:type="paragraph" w:customStyle="1" w:styleId="NewNewNewNewNewNewNewNewNewNewNew">
    <w:name w:val="正文 New New New New New New New New New New New"/>
    <w:rsid w:val="0083720E"/>
    <w:pPr>
      <w:widowControl w:val="0"/>
      <w:jc w:val="both"/>
    </w:pPr>
    <w:rPr>
      <w:kern w:val="2"/>
      <w:sz w:val="21"/>
      <w:szCs w:val="22"/>
    </w:rPr>
  </w:style>
  <w:style w:type="paragraph" w:customStyle="1" w:styleId="NewNewNewNewNewNewNewNew">
    <w:name w:val="正文 New New New New New New New New"/>
    <w:rsid w:val="0083720E"/>
    <w:pPr>
      <w:widowControl w:val="0"/>
      <w:jc w:val="both"/>
    </w:pPr>
    <w:rPr>
      <w:kern w:val="2"/>
      <w:sz w:val="21"/>
      <w:szCs w:val="22"/>
    </w:rPr>
  </w:style>
  <w:style w:type="paragraph" w:customStyle="1" w:styleId="NewNewNew2">
    <w:name w:val="页眉 New New New"/>
    <w:basedOn w:val="NewNewNewNew"/>
    <w:rsid w:val="0083720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NewNew1">
    <w:name w:val="正文 New New New"/>
    <w:rsid w:val="0083720E"/>
    <w:pPr>
      <w:widowControl w:val="0"/>
      <w:jc w:val="both"/>
    </w:pPr>
    <w:rPr>
      <w:kern w:val="2"/>
      <w:sz w:val="21"/>
    </w:rPr>
  </w:style>
  <w:style w:type="paragraph" w:customStyle="1" w:styleId="New2">
    <w:name w:val="页脚 New"/>
    <w:basedOn w:val="NewNew1"/>
    <w:rsid w:val="0083720E"/>
    <w:pPr>
      <w:tabs>
        <w:tab w:val="center" w:pos="4153"/>
        <w:tab w:val="right" w:pos="8306"/>
      </w:tabs>
      <w:snapToGrid w:val="0"/>
      <w:jc w:val="left"/>
    </w:pPr>
    <w:rPr>
      <w:sz w:val="18"/>
    </w:rPr>
  </w:style>
  <w:style w:type="paragraph" w:customStyle="1" w:styleId="NewNewNewNewNewNewNewNewNew">
    <w:name w:val="正文 New New New New New New New New New"/>
    <w:rsid w:val="0083720E"/>
    <w:pPr>
      <w:widowControl w:val="0"/>
      <w:jc w:val="both"/>
    </w:pPr>
    <w:rPr>
      <w:kern w:val="2"/>
      <w:sz w:val="21"/>
      <w:szCs w:val="22"/>
    </w:rPr>
  </w:style>
  <w:style w:type="paragraph" w:customStyle="1" w:styleId="NewNewNewNew">
    <w:name w:val="正文 New New New New"/>
    <w:rsid w:val="0083720E"/>
    <w:pPr>
      <w:widowControl w:val="0"/>
      <w:jc w:val="both"/>
    </w:pPr>
    <w:rPr>
      <w:kern w:val="2"/>
      <w:sz w:val="21"/>
    </w:rPr>
  </w:style>
  <w:style w:type="paragraph" w:customStyle="1" w:styleId="11">
    <w:name w:val="正文_1"/>
    <w:rsid w:val="008A1CB5"/>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1190</Words>
  <Characters>6788</Characters>
  <Application>Microsoft Office Word</Application>
  <DocSecurity>0</DocSecurity>
  <PresentationFormat/>
  <Lines>56</Lines>
  <Paragraphs>15</Paragraphs>
  <Slides>0</Slides>
  <Notes>0</Notes>
  <HiddenSlides>0</HiddenSlides>
  <MMClips>0</MMClips>
  <ScaleCrop>false</ScaleCrop>
  <Company>Microsoft</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广州市工商局个体私营处查无工作业务</dc:title>
  <dc:creator>12</dc:creator>
  <cp:lastModifiedBy>12</cp:lastModifiedBy>
  <cp:revision>11</cp:revision>
  <dcterms:created xsi:type="dcterms:W3CDTF">2018-12-11T06:41:00Z</dcterms:created>
  <dcterms:modified xsi:type="dcterms:W3CDTF">2018-12-17T06:38:00Z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